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35C34" w:rsidTr="00A576E6">
        <w:tc>
          <w:tcPr>
            <w:tcW w:w="4785" w:type="dxa"/>
          </w:tcPr>
          <w:p w:rsidR="00535C34" w:rsidRDefault="00535C34" w:rsidP="00A576E6">
            <w:pPr>
              <w:spacing w:line="36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535C34" w:rsidRDefault="00535C34" w:rsidP="00A576E6">
            <w:pPr>
              <w:spacing w:line="36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УТВЕРЖДЕН</w:t>
            </w:r>
          </w:p>
          <w:p w:rsidR="00535C34" w:rsidRDefault="00535C34" w:rsidP="00A576E6">
            <w:pPr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приказом Управления образования</w:t>
            </w:r>
          </w:p>
          <w:p w:rsidR="00535C34" w:rsidRDefault="00535C34" w:rsidP="0076782B">
            <w:pPr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Углегорского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7678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муниципального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округа</w:t>
            </w:r>
          </w:p>
          <w:p w:rsidR="00CC087E" w:rsidRDefault="00CC087E" w:rsidP="0076782B">
            <w:pPr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Сахалинской области</w:t>
            </w:r>
          </w:p>
          <w:p w:rsidR="003665E0" w:rsidRDefault="003665E0" w:rsidP="00CC087E">
            <w:pPr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535C34" w:rsidRDefault="00535C34" w:rsidP="0098272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C5687" w:rsidRPr="00FC5687" w:rsidRDefault="00FC5687" w:rsidP="00FC5687">
      <w:pPr>
        <w:keepNext/>
        <w:keepLines/>
        <w:spacing w:after="0" w:line="259" w:lineRule="auto"/>
        <w:ind w:right="6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56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Отчет</w:t>
      </w:r>
    </w:p>
    <w:p w:rsidR="00FC5687" w:rsidRDefault="00FC5687" w:rsidP="00FC5687">
      <w:pPr>
        <w:spacing w:after="0" w:line="230" w:lineRule="auto"/>
        <w:ind w:left="29" w:right="19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56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Управления образования </w:t>
      </w:r>
      <w:proofErr w:type="spellStart"/>
      <w:r w:rsidRPr="00FC56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Углегорского</w:t>
      </w:r>
      <w:proofErr w:type="spellEnd"/>
      <w:r w:rsidRPr="00FC56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</w:t>
      </w:r>
      <w:r w:rsidRPr="00FC56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округа по реализации антикоррупционной политики в сфере образования </w:t>
      </w:r>
    </w:p>
    <w:p w:rsidR="00FC5687" w:rsidRDefault="00FC5687" w:rsidP="00FC5687">
      <w:pPr>
        <w:spacing w:after="0" w:line="230" w:lineRule="auto"/>
        <w:ind w:left="29" w:right="19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56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 202</w:t>
      </w:r>
      <w:r w:rsidR="00CC08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FC56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</w:p>
    <w:p w:rsidR="00FC5687" w:rsidRPr="00FC5687" w:rsidRDefault="00FC5687" w:rsidP="00FC5687">
      <w:pPr>
        <w:spacing w:after="0" w:line="230" w:lineRule="auto"/>
        <w:ind w:left="29" w:right="19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C5687" w:rsidRPr="00FC5687" w:rsidRDefault="00FC5687" w:rsidP="000419F4">
      <w:pPr>
        <w:numPr>
          <w:ilvl w:val="0"/>
          <w:numId w:val="1"/>
        </w:numPr>
        <w:spacing w:after="361" w:line="248" w:lineRule="auto"/>
        <w:ind w:left="0" w:right="69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Реализация организационно-правовых м</w:t>
      </w:r>
      <w:r w:rsidR="000419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ер по противодействию коррупции</w:t>
      </w:r>
    </w:p>
    <w:p w:rsidR="00FC5687" w:rsidRPr="00FC5687" w:rsidRDefault="00FC5687" w:rsidP="000419F4">
      <w:pPr>
        <w:spacing w:after="304" w:line="263" w:lineRule="auto"/>
        <w:ind w:right="75" w:firstLine="709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1.1. Реализация правовых норм анти</w:t>
      </w:r>
      <w:r w:rsidR="000419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коррупционного законодательства</w:t>
      </w:r>
    </w:p>
    <w:p w:rsidR="00FC5687" w:rsidRPr="00FC5687" w:rsidRDefault="00FC5687" w:rsidP="00FC5687">
      <w:pPr>
        <w:spacing w:after="5" w:line="248" w:lineRule="auto"/>
        <w:ind w:left="100" w:right="69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Муниципальными служащими Управления образования </w:t>
      </w:r>
      <w:proofErr w:type="spellStart"/>
      <w:r w:rsidR="000419F4" w:rsidRPr="000419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Углегорского</w:t>
      </w:r>
      <w:proofErr w:type="spellEnd"/>
      <w:r w:rsidR="000419F4" w:rsidRPr="000419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муниципального округа</w:t>
      </w:r>
      <w:r w:rsidR="00CC0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Сахалинской области</w:t>
      </w:r>
      <w:r w:rsidR="000419F4" w:rsidRPr="000419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(далее — Управление образования) осуществляется обеспечение исполнения полномочий органов местного самоуправления, осуществляющих управление в сфере образования, проводится работа по реализации законодательства о муниципальной службе, в том числе Федерального закона от 02.03.2007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№ 2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25-ФЗ «О муниципальной службе в Российской Федерации», Федерального закона от 06.10.2003 № 131-ФЗ «Об общих принципах организации местного самоуправления» с изменениями и дополнениями.</w:t>
      </w:r>
    </w:p>
    <w:p w:rsidR="00FC5687" w:rsidRPr="00FC5687" w:rsidRDefault="00FC5687" w:rsidP="00FC5687">
      <w:pPr>
        <w:spacing w:after="5" w:line="248" w:lineRule="auto"/>
        <w:ind w:left="100" w:right="69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Согласно п. 8 ст. 12, муниципальный служащий обязан «представлять в установленном порядке предусмотренные законодательством Российской Федерации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характера».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Муниципальные служащие Управления образования в установленном порядке представили справки о доходах за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202</w:t>
      </w:r>
      <w:r w:rsidR="00CC0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 по утвержденной форме.</w:t>
      </w:r>
    </w:p>
    <w:p w:rsidR="00FC5687" w:rsidRPr="00FC5687" w:rsidRDefault="00FC5687" w:rsidP="00FC5687">
      <w:pPr>
        <w:spacing w:after="5" w:line="248" w:lineRule="auto"/>
        <w:ind w:left="100" w:right="69" w:firstLine="78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Управлении образования действует антикоррупционная комиссия, разработан План по реализации антикоррупционной политики,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предусматривающий 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организационные меры по созданию механизмов реализ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ации антикоррупционной политики, экспертизу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проектов нормативных правовых актов с целью выявления в них положений, спос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обствующих проявлению коррупции, работу по противодействию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коррупции в Управлении образования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и образовательных учреждениях </w:t>
      </w:r>
      <w:proofErr w:type="spellStart"/>
      <w:r w:rsidR="000419F4" w:rsidRPr="000419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Углегорского</w:t>
      </w:r>
      <w:proofErr w:type="spellEnd"/>
      <w:r w:rsidR="000419F4" w:rsidRPr="000419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муниципального округа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234443" w:rsidRPr="002344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234443"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отчетном периоде заседания комиссии не проводились в связи с отсутствием конфликта интересов.</w:t>
      </w:r>
    </w:p>
    <w:p w:rsidR="00FC5687" w:rsidRPr="00FC5687" w:rsidRDefault="00FC5687" w:rsidP="00FC5687">
      <w:pPr>
        <w:spacing w:after="5" w:line="248" w:lineRule="auto"/>
        <w:ind w:left="100" w:right="69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Распоряжением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администрации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Углегорского</w:t>
      </w:r>
      <w:proofErr w:type="spellEnd"/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городского округа образована Комиссия по соблюдению требований к служебному поведению муниципальных служащих и урегулированию конфликта интересов, утвержден порядок работы и состав данной комиссии. Разработан и утвержден Порядок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правонарушений. Таких фактов в текущем году не зарегистрировано.</w:t>
      </w:r>
    </w:p>
    <w:p w:rsidR="00FC5687" w:rsidRPr="00FC5687" w:rsidRDefault="00FC5687" w:rsidP="00FC5687">
      <w:pPr>
        <w:spacing w:after="335" w:line="248" w:lineRule="auto"/>
        <w:ind w:left="100" w:right="69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Обеспечивается переподготовка и повышение квалификации муниципальных служащих по вопросам противодействия коррупции.</w:t>
      </w:r>
    </w:p>
    <w:p w:rsidR="00FC5687" w:rsidRPr="00FC5687" w:rsidRDefault="00FC5687" w:rsidP="000419F4">
      <w:pPr>
        <w:spacing w:after="304" w:line="263" w:lineRule="auto"/>
        <w:ind w:left="85" w:right="75" w:firstLine="62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1.2. Антикоррупционная экспертиза нормативных правовых актов и их проектов.</w:t>
      </w:r>
    </w:p>
    <w:p w:rsidR="00FC5687" w:rsidRPr="00FC5687" w:rsidRDefault="00FC5687" w:rsidP="00FC5687">
      <w:pPr>
        <w:spacing w:after="5" w:line="248" w:lineRule="auto"/>
        <w:ind w:left="100" w:right="69" w:firstLine="75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целях исключения </w:t>
      </w:r>
      <w:proofErr w:type="spellStart"/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коррупциогенных</w:t>
      </w:r>
      <w:proofErr w:type="spellEnd"/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факторов все проекты нормативных правовых актов Управления образования подвергаются антикоррупционной экспертизе, которая осуществляется в соответствии с Правилами ее проведения. За отчетный период </w:t>
      </w:r>
      <w:r w:rsidR="000419F4" w:rsidRPr="00B56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экспертизу</w:t>
      </w:r>
      <w:r w:rsidRPr="00B56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прошли </w:t>
      </w:r>
      <w:r w:rsidR="00B56CFA" w:rsidRPr="00B56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191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актов Управления образования.</w:t>
      </w:r>
    </w:p>
    <w:p w:rsidR="00FC5687" w:rsidRPr="00FC5687" w:rsidRDefault="00FC5687" w:rsidP="00FC5687">
      <w:pPr>
        <w:spacing w:after="338" w:line="248" w:lineRule="auto"/>
        <w:ind w:left="100" w:right="69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Кроме того, за отчетный период специалистами Управления образования подготовлен </w:t>
      </w:r>
      <w:r w:rsidR="002F6F61" w:rsidRPr="002F6F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15</w:t>
      </w:r>
      <w:r w:rsidRPr="002F6F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0419F4" w:rsidRPr="002F6F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муниципальных </w:t>
      </w:r>
      <w:r w:rsidRPr="002F6F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нормативных актов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проекты которых также подвергались антикоррупционной экспертизе.</w:t>
      </w:r>
    </w:p>
    <w:p w:rsidR="00FC5687" w:rsidRPr="00FC5687" w:rsidRDefault="000419F4" w:rsidP="000419F4">
      <w:pPr>
        <w:spacing w:after="103" w:line="263" w:lineRule="auto"/>
        <w:ind w:left="85" w:right="22" w:firstLine="62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1.3</w:t>
      </w:r>
      <w:r w:rsidR="00FC5687"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Организация работы с обращениями </w:t>
      </w:r>
      <w:bookmarkStart w:id="0" w:name="_GoBack"/>
      <w:bookmarkEnd w:id="0"/>
      <w:r w:rsidR="00FC5687"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граждан и ее эффективность.</w:t>
      </w:r>
    </w:p>
    <w:p w:rsidR="00FC5687" w:rsidRPr="00FC5687" w:rsidRDefault="00FC5687" w:rsidP="00FC5687">
      <w:pPr>
        <w:spacing w:after="5" w:line="248" w:lineRule="auto"/>
        <w:ind w:left="100" w:right="69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Целью антикоррупционной политики является реализация интересов личности, общества на основе соблюдения прав и свобод человека и гражданина. Поэтому работа с обращениями граждан есть неотъемлемая часть деятельности по противодействию и предупреждению коррупции.</w:t>
      </w:r>
    </w:p>
    <w:p w:rsidR="00FC5687" w:rsidRPr="00FC5687" w:rsidRDefault="00FC5687" w:rsidP="00FC5687">
      <w:pPr>
        <w:spacing w:after="5" w:line="248" w:lineRule="auto"/>
        <w:ind w:left="29" w:right="14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Руководство Управления образования еженедельно по средам с 16.00 до 17.00</w:t>
      </w:r>
      <w:r w:rsidR="00615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понедельникам с 16.00 до18.00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ведет прием граждан по личным вопросам.</w:t>
      </w:r>
    </w:p>
    <w:p w:rsidR="00FC5687" w:rsidRPr="00FC5687" w:rsidRDefault="00FC5687" w:rsidP="00FC5687">
      <w:pPr>
        <w:spacing w:after="3" w:line="247" w:lineRule="auto"/>
        <w:ind w:left="35" w:firstLine="70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Предварительная запись на прием осуществляется ежедневно в течение рабочей недели по телефону в г. Углегорск</w:t>
      </w:r>
      <w:r w:rsidR="000419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 44-516 или лично в кабинете №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 Управления образования.</w:t>
      </w:r>
    </w:p>
    <w:p w:rsidR="00FC5687" w:rsidRPr="00FC5687" w:rsidRDefault="00B56CFA" w:rsidP="00FC5687">
      <w:pPr>
        <w:spacing w:after="5" w:line="248" w:lineRule="auto"/>
        <w:ind w:left="100" w:right="69" w:firstLine="8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77A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2025</w:t>
      </w:r>
      <w:r w:rsidR="00FC5687" w:rsidRPr="00477A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году в Уп</w:t>
      </w:r>
      <w:r w:rsidR="00477A5C" w:rsidRPr="00477A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равление образования поступило 4 письменных обращения</w:t>
      </w:r>
      <w:r w:rsidR="00522A72" w:rsidRPr="00477A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граждан</w:t>
      </w:r>
      <w:r w:rsidR="00FC5687" w:rsidRPr="00477A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FC5687"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данный обзор обращений не включены обращения граждан за выдачей справок о заработной плате, подтверждении стажа работы, разрешения и оформления опеки и попечительства, жизнеустройства опекаемых, а также обращения родителей/законных представителей за разрешением органа местного самоуправления на обучение в 1 классе ребенка младше 6,5 лет.</w:t>
      </w:r>
    </w:p>
    <w:p w:rsidR="00FC5687" w:rsidRPr="00FC5687" w:rsidRDefault="00FC5687" w:rsidP="00FC5687">
      <w:pPr>
        <w:spacing w:after="5" w:line="248" w:lineRule="auto"/>
        <w:ind w:left="100" w:right="69" w:firstLine="8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основном обращения направлены родителями обучающихся и работниками образовательных организаций округа.</w:t>
      </w:r>
    </w:p>
    <w:p w:rsidR="00FC5687" w:rsidRPr="00477A5C" w:rsidRDefault="00FC5687" w:rsidP="00477A5C">
      <w:pPr>
        <w:pStyle w:val="a6"/>
        <w:numPr>
          <w:ilvl w:val="0"/>
          <w:numId w:val="7"/>
        </w:numPr>
        <w:spacing w:after="5" w:line="248" w:lineRule="auto"/>
        <w:ind w:right="69" w:firstLine="609"/>
        <w:jc w:val="both"/>
        <w:rPr>
          <w:color w:val="000000"/>
          <w:sz w:val="28"/>
          <w:szCs w:val="28"/>
        </w:rPr>
      </w:pPr>
      <w:r w:rsidRPr="00477A5C">
        <w:rPr>
          <w:color w:val="000000"/>
          <w:sz w:val="28"/>
          <w:szCs w:val="28"/>
        </w:rPr>
        <w:lastRenderedPageBreak/>
        <w:t>обращени</w:t>
      </w:r>
      <w:r w:rsidR="00477A5C" w:rsidRPr="00477A5C">
        <w:rPr>
          <w:color w:val="000000"/>
          <w:sz w:val="28"/>
          <w:szCs w:val="28"/>
        </w:rPr>
        <w:t>е</w:t>
      </w:r>
      <w:r w:rsidRPr="00477A5C">
        <w:rPr>
          <w:color w:val="000000"/>
          <w:sz w:val="28"/>
          <w:szCs w:val="28"/>
        </w:rPr>
        <w:t xml:space="preserve"> поступило по условиям и организации образовательного процесса в </w:t>
      </w:r>
      <w:r w:rsidR="00477A5C" w:rsidRPr="00477A5C">
        <w:rPr>
          <w:color w:val="000000"/>
          <w:sz w:val="28"/>
          <w:szCs w:val="28"/>
        </w:rPr>
        <w:t xml:space="preserve">МБДОУ № 15 </w:t>
      </w:r>
      <w:proofErr w:type="spellStart"/>
      <w:r w:rsidR="00477A5C" w:rsidRPr="00477A5C">
        <w:rPr>
          <w:color w:val="000000"/>
          <w:sz w:val="28"/>
          <w:szCs w:val="28"/>
        </w:rPr>
        <w:t>пгт</w:t>
      </w:r>
      <w:proofErr w:type="spellEnd"/>
      <w:r w:rsidR="00477A5C" w:rsidRPr="00477A5C">
        <w:rPr>
          <w:color w:val="000000"/>
          <w:sz w:val="28"/>
          <w:szCs w:val="28"/>
        </w:rPr>
        <w:t>. Шахтерск.</w:t>
      </w:r>
    </w:p>
    <w:p w:rsidR="00FC5687" w:rsidRPr="00477A5C" w:rsidRDefault="00477A5C" w:rsidP="00477A5C">
      <w:pPr>
        <w:pStyle w:val="a6"/>
        <w:numPr>
          <w:ilvl w:val="0"/>
          <w:numId w:val="7"/>
        </w:numPr>
        <w:spacing w:after="5" w:line="248" w:lineRule="auto"/>
        <w:ind w:right="69" w:firstLine="609"/>
        <w:jc w:val="both"/>
        <w:rPr>
          <w:color w:val="000000"/>
          <w:sz w:val="28"/>
          <w:szCs w:val="28"/>
        </w:rPr>
      </w:pPr>
      <w:r w:rsidRPr="00477A5C">
        <w:rPr>
          <w:color w:val="000000"/>
          <w:sz w:val="28"/>
          <w:szCs w:val="28"/>
        </w:rPr>
        <w:t>обращения от третьего лица с запросом личных данных бывшего обучающегося (в предоставлении информации отказано).</w:t>
      </w:r>
    </w:p>
    <w:p w:rsidR="00477A5C" w:rsidRPr="00477A5C" w:rsidRDefault="00477A5C" w:rsidP="00477A5C">
      <w:pPr>
        <w:spacing w:after="0"/>
        <w:ind w:left="100" w:firstLine="6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A5C">
        <w:rPr>
          <w:rFonts w:ascii="Times New Roman" w:hAnsi="Times New Roman" w:cs="Times New Roman"/>
          <w:sz w:val="28"/>
          <w:szCs w:val="28"/>
        </w:rPr>
        <w:t>1 обращение по вопросу урегулирования обучающихся МАОУ СОШ им. Кима Е.И. УМО СО.</w:t>
      </w:r>
    </w:p>
    <w:p w:rsidR="00FC5687" w:rsidRPr="00FC5687" w:rsidRDefault="00FC5687" w:rsidP="00477A5C">
      <w:pPr>
        <w:spacing w:after="0" w:line="248" w:lineRule="auto"/>
        <w:ind w:left="100" w:right="69" w:firstLine="6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все вопросы Управлением образования подготовлены и даны ответы. Обращений, выполненных с нарушением срока, не имеется. В отдельных случаях проведены служебные проверки, в отношении установленных виновных лиц (работников организаций) приняты меры дисциплинарного взыскания.</w:t>
      </w:r>
    </w:p>
    <w:p w:rsidR="00FC5687" w:rsidRDefault="00FC5687" w:rsidP="000419F4">
      <w:pPr>
        <w:numPr>
          <w:ilvl w:val="1"/>
          <w:numId w:val="5"/>
        </w:numPr>
        <w:spacing w:after="3" w:line="247" w:lineRule="auto"/>
        <w:ind w:right="37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Разработка и внедрение административных регламентов, организация предоставления муниципальных услуг, в том числе предоставляемые муниципальными учреждениями, в которых размещается муниципальное задание (заказ)</w:t>
      </w:r>
    </w:p>
    <w:p w:rsidR="000419F4" w:rsidRPr="00FC5687" w:rsidRDefault="000419F4" w:rsidP="000419F4">
      <w:pPr>
        <w:spacing w:after="3" w:line="247" w:lineRule="auto"/>
        <w:ind w:left="227" w:right="3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C5687" w:rsidRPr="00FC5687" w:rsidRDefault="00EF09B3" w:rsidP="00FC5687">
      <w:pPr>
        <w:spacing w:after="63" w:line="248" w:lineRule="auto"/>
        <w:ind w:left="36" w:right="4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Управлением образования в 20</w:t>
      </w:r>
      <w:r w:rsidR="00FC5687"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</w:t>
      </w:r>
      <w:r w:rsidR="00CC0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 w:rsidR="00FC5687"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году </w:t>
      </w:r>
      <w:r w:rsidR="00B56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разработано 2 административных</w:t>
      </w:r>
      <w:r w:rsidR="00FC5687"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регламент</w:t>
      </w:r>
      <w:r w:rsidR="00B56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="00FC5687"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пре</w:t>
      </w:r>
      <w:r w:rsidR="006151E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доставлению муниципальных услуг</w:t>
      </w:r>
      <w:r w:rsidR="00FC5687"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FC5687" w:rsidRPr="00FC5687" w:rsidRDefault="00B56CFA" w:rsidP="00FC5687">
      <w:pPr>
        <w:spacing w:after="372" w:line="248" w:lineRule="auto"/>
        <w:ind w:left="29" w:right="69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r w:rsidR="00FC5687"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егламенты размещены на сайтах Управления образования, администрации </w:t>
      </w:r>
      <w:proofErr w:type="spellStart"/>
      <w:r w:rsidR="000419F4" w:rsidRPr="000419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Углегорского</w:t>
      </w:r>
      <w:proofErr w:type="spellEnd"/>
      <w:r w:rsidR="000419F4" w:rsidRPr="000419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муниципального округа</w:t>
      </w:r>
      <w:r w:rsidR="00FC5687"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Реестре и на Портале государственных и муниципальных услуг (функций) Сахалинской области.</w:t>
      </w:r>
    </w:p>
    <w:p w:rsidR="000419F4" w:rsidRDefault="00FC5687" w:rsidP="000419F4">
      <w:pPr>
        <w:numPr>
          <w:ilvl w:val="1"/>
          <w:numId w:val="5"/>
        </w:numPr>
        <w:spacing w:after="5" w:line="248" w:lineRule="auto"/>
        <w:ind w:left="0" w:right="69" w:firstLine="85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Организация антикоррупционной деятельности в образовательных организациях</w:t>
      </w:r>
      <w:r w:rsidR="000419F4" w:rsidRPr="000419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0419F4" w:rsidRPr="000419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Углегорского</w:t>
      </w:r>
      <w:proofErr w:type="spellEnd"/>
      <w:r w:rsidR="000419F4" w:rsidRPr="000419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муниципального округа </w:t>
      </w:r>
    </w:p>
    <w:p w:rsidR="00D21005" w:rsidRDefault="00D21005" w:rsidP="00D21005">
      <w:pPr>
        <w:spacing w:after="5" w:line="248" w:lineRule="auto"/>
        <w:ind w:left="852" w:right="6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C5687" w:rsidRPr="00FC5687" w:rsidRDefault="00FC5687" w:rsidP="000419F4">
      <w:pPr>
        <w:spacing w:after="5" w:line="248" w:lineRule="auto"/>
        <w:ind w:right="69" w:firstLine="85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58752" behindDoc="0" locked="0" layoutInCell="1" allowOverlap="0" wp14:anchorId="0B2EA5AC" wp14:editId="1796651E">
            <wp:simplePos x="0" y="0"/>
            <wp:positionH relativeFrom="column">
              <wp:posOffset>5966460</wp:posOffset>
            </wp:positionH>
            <wp:positionV relativeFrom="paragraph">
              <wp:posOffset>1573990</wp:posOffset>
            </wp:positionV>
            <wp:extent cx="4572" cy="4572"/>
            <wp:effectExtent l="0" t="0" r="0" b="0"/>
            <wp:wrapSquare wrapText="bothSides"/>
            <wp:docPr id="5" name="Picture 447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59" name="Picture 4475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соответствии с Федеральным законом от 29.12.2012 № 280-ФЗ «О внесении изменений в отдельные законодательные акты Российской Федерации в части создания прозрачного механизма труда руководителей государственных (муниципальных) учреждений и представления руководителями этих учреждений сведений о доходах, об имуществе и обязательствах имущественн</w:t>
      </w:r>
      <w:r w:rsidR="000419F4" w:rsidRPr="000419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ого характера» все руководители</w:t>
      </w:r>
      <w:r w:rsidRPr="00FC5687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7FB1FB1F" wp14:editId="69FBE28C">
            <wp:extent cx="4572" cy="4572"/>
            <wp:effectExtent l="0" t="0" r="0" b="0"/>
            <wp:docPr id="6" name="Picture 447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57" name="Picture 4475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образовательных организаций, подведомственных Управлению образования, </w:t>
      </w:r>
      <w:r w:rsidRPr="00FC5687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7F2F12A9" wp14:editId="4BEBDC9F">
            <wp:extent cx="4572" cy="4572"/>
            <wp:effectExtent l="0" t="0" r="0" b="0"/>
            <wp:docPr id="7" name="Picture 447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58" name="Picture 4475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представили сведения о своих доходах, об имуществе и обязательствах имущественного характера, о доходах, об имуществе и обязательствах </w:t>
      </w:r>
      <w:r w:rsidRPr="00FC5687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327BAA16" wp14:editId="4D38DE2A">
            <wp:extent cx="4572" cy="4572"/>
            <wp:effectExtent l="0" t="0" r="0" b="0"/>
            <wp:docPr id="8" name="Picture 44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60" name="Picture 4476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имущественного характера своих супруга (супруги) и не</w:t>
      </w:r>
      <w:r w:rsidR="00D210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совершеннолетних детей за 202</w:t>
      </w:r>
      <w:r w:rsidR="00CC0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</w:t>
      </w:r>
      <w:r w:rsidR="000419F4" w:rsidRPr="000419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год.</w:t>
      </w:r>
    </w:p>
    <w:p w:rsidR="00FC5687" w:rsidRDefault="00FC5687" w:rsidP="00FC5687">
      <w:pPr>
        <w:spacing w:after="5" w:line="248" w:lineRule="auto"/>
        <w:ind w:left="7" w:right="69" w:firstLine="78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Результаты проведенного мониторинга деятельности образовательных учреждений и анализ статистических данных показывают, что всеми </w:t>
      </w:r>
      <w:r w:rsidRPr="00FC5687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73BFC9CC" wp14:editId="1FAD7D77">
            <wp:extent cx="13715" cy="13715"/>
            <wp:effectExtent l="0" t="0" r="0" b="0"/>
            <wp:docPr id="12" name="Picture 1272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23" name="Picture 12722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участниками этого процесса выработаны и приняты организационные меры, </w:t>
      </w:r>
      <w:r w:rsidRPr="00FC5687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5DB2F680" wp14:editId="35A77626">
            <wp:extent cx="4572" cy="4572"/>
            <wp:effectExtent l="0" t="0" r="0" b="0"/>
            <wp:docPr id="13" name="Picture 447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66" name="Picture 4476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направленные на повышение эффективности антикоррупционной работы: образованы комиссии по противодействию коррупции, определены ответственные лица за выполнение мероприятий; на всех официальных сайтах общеобразовательных учреждений и официальном сайте Управления 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образования размещены сведения о структуре, функциях учреждений, времени и месте приема граждан, ежегодные </w:t>
      </w:r>
      <w:r w:rsidR="000419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отчеты о </w:t>
      </w:r>
      <w:proofErr w:type="spellStart"/>
      <w:r w:rsidR="000419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самообследовании</w:t>
      </w:r>
      <w:proofErr w:type="spellEnd"/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др. </w:t>
      </w:r>
      <w:r w:rsidRPr="00FC5687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746C6DFD" wp14:editId="7EC4691C">
            <wp:extent cx="4572" cy="4572"/>
            <wp:effectExtent l="0" t="0" r="0" b="0"/>
            <wp:docPr id="14" name="Picture 447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67" name="Picture 4476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информация о деятельности организаций и т.д.</w:t>
      </w:r>
    </w:p>
    <w:p w:rsidR="000419F4" w:rsidRPr="00FC5687" w:rsidRDefault="000419F4" w:rsidP="00FC5687">
      <w:pPr>
        <w:spacing w:after="5" w:line="248" w:lineRule="auto"/>
        <w:ind w:left="7" w:right="69" w:firstLine="78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C5687" w:rsidRPr="00FC5687" w:rsidRDefault="00FC5687" w:rsidP="00FC5687">
      <w:pPr>
        <w:spacing w:after="298" w:line="248" w:lineRule="auto"/>
        <w:ind w:left="2815" w:right="69" w:hanging="223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П. Предупредительно - профилактические меры по противодействию коррупции в сфере образования.</w:t>
      </w:r>
    </w:p>
    <w:p w:rsidR="00FC5687" w:rsidRPr="00FC5687" w:rsidRDefault="00FC5687" w:rsidP="00FC5687">
      <w:pPr>
        <w:spacing w:after="304" w:line="263" w:lineRule="auto"/>
        <w:ind w:left="85" w:right="10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2.1. Антикоррупционное образование школьников.</w:t>
      </w:r>
    </w:p>
    <w:p w:rsidR="00FC5687" w:rsidRPr="00FC5687" w:rsidRDefault="00FC5687" w:rsidP="00FC5687">
      <w:pPr>
        <w:spacing w:after="5" w:line="248" w:lineRule="auto"/>
        <w:ind w:left="100" w:right="69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Данная работа проводится планомерно и систематически в двух направлениях: формирование элементов антикоррупционного образования через предметные программы и во внеурочной деятельности с привлечением работников прокуратуры, судебно-исполнительных органов.</w:t>
      </w:r>
    </w:p>
    <w:p w:rsidR="00FC5687" w:rsidRPr="00FC5687" w:rsidRDefault="00FC5687" w:rsidP="00FC5687">
      <w:pPr>
        <w:spacing w:after="5" w:line="248" w:lineRule="auto"/>
        <w:ind w:left="100" w:right="69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Программы антикоррупционного просвещения и воспитания введены в общеобразовательных учреждениях </w:t>
      </w:r>
      <w:r w:rsidR="002344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муниципалитета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третьей ступени обучения, в основном в рамках предметов правовой направленности и в рамках факультативов и элективных курсов.</w:t>
      </w:r>
    </w:p>
    <w:p w:rsidR="00FC5687" w:rsidRPr="00FC5687" w:rsidRDefault="00FC5687" w:rsidP="00FC5687">
      <w:pPr>
        <w:spacing w:after="49" w:line="248" w:lineRule="auto"/>
        <w:ind w:left="100" w:right="69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Всего охвачено антикоррупционным воспитанием </w:t>
      </w:r>
      <w:r w:rsidR="00B56CFA" w:rsidRPr="00B56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1085</w:t>
      </w:r>
      <w:r w:rsidRPr="00B56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учащихся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5-11 классов общеобразовательных учреждений </w:t>
      </w:r>
      <w:proofErr w:type="spellStart"/>
      <w:r w:rsidR="00D21005" w:rsidRPr="00D210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Углегорского</w:t>
      </w:r>
      <w:proofErr w:type="spellEnd"/>
      <w:r w:rsidR="00D21005" w:rsidRPr="00D210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муниципального округа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FC5687" w:rsidRPr="00FC5687" w:rsidRDefault="00FC5687" w:rsidP="00FC5687">
      <w:pPr>
        <w:spacing w:after="5" w:line="248" w:lineRule="auto"/>
        <w:ind w:left="100" w:right="69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Кроме того, в общеобразовательных учреждениях в рамка</w:t>
      </w:r>
      <w:r w:rsidR="000419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х </w:t>
      </w:r>
      <w:r w:rsidR="002344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воспитательной работы</w:t>
      </w:r>
      <w:r w:rsidR="000419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202</w:t>
      </w:r>
      <w:r w:rsidR="002E00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году реализованы мероприятия антикоррупционного воспитания (классные часы, беседы, семинары, лекции, правовые тренинги и т.д.). Во всех обр</w:t>
      </w:r>
      <w:r w:rsidR="000419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азовательных организациях в 202</w:t>
      </w:r>
      <w:r w:rsidR="002E00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году прошла неделя правовых знаний; организован родительский всеобуч по формированию антикоррупционного мировоззрения в семье. В рамках родительского всеобуча антикоррупционными мероприятиями охвачено </w:t>
      </w:r>
      <w:r w:rsidR="00B56CFA" w:rsidRPr="00B56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436</w:t>
      </w:r>
      <w:r w:rsidRPr="00B56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родителей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(законных представителей).</w:t>
      </w:r>
    </w:p>
    <w:p w:rsidR="00FC5687" w:rsidRPr="00FC5687" w:rsidRDefault="00FC5687" w:rsidP="00FC5687">
      <w:pPr>
        <w:spacing w:after="5" w:line="248" w:lineRule="auto"/>
        <w:ind w:left="100" w:right="69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 всех образовательных учреждениях разработаны и реализуются собственные Планы мероприятий по формированию антикоррупционного мировоззрения обучающихся.</w:t>
      </w:r>
    </w:p>
    <w:p w:rsidR="00FC5687" w:rsidRPr="00FC5687" w:rsidRDefault="00FC5687" w:rsidP="00FC5687">
      <w:pPr>
        <w:spacing w:after="340" w:line="248" w:lineRule="auto"/>
        <w:ind w:left="100" w:right="69" w:firstLine="77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Антикоррупционное образование педагогов осуществляется через организацию семинаров-практикумов, педсоветов, а также изучение нормативных документов антикоррупционной направленности.</w:t>
      </w:r>
    </w:p>
    <w:p w:rsidR="00FC5687" w:rsidRPr="00FC5687" w:rsidRDefault="00FC5687" w:rsidP="000419F4">
      <w:pPr>
        <w:spacing w:after="304" w:line="263" w:lineRule="auto"/>
        <w:ind w:right="22" w:firstLine="62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2.2. Факты выявленных противоправных действий в сфере образования.</w:t>
      </w:r>
    </w:p>
    <w:p w:rsidR="00FC5687" w:rsidRPr="00FC5687" w:rsidRDefault="00FC5687" w:rsidP="00FC5687">
      <w:pPr>
        <w:spacing w:after="341" w:line="248" w:lineRule="auto"/>
        <w:ind w:left="100" w:right="69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сфере образования в 202</w:t>
      </w:r>
      <w:r w:rsidR="002E00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году фактов нарушения законодательства по противодействию коррупции не выявлено.</w:t>
      </w:r>
    </w:p>
    <w:p w:rsidR="00FC5687" w:rsidRPr="00FC5687" w:rsidRDefault="00FC5687" w:rsidP="000419F4">
      <w:pPr>
        <w:spacing w:after="518" w:line="248" w:lineRule="auto"/>
        <w:ind w:right="69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2.3. Соблюдение должностными лицами действующего законодательства в вопросах орга</w:t>
      </w:r>
      <w:r w:rsidR="000419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низации государственных закупок</w:t>
      </w:r>
    </w:p>
    <w:p w:rsidR="00FC5687" w:rsidRPr="00FC5687" w:rsidRDefault="00FC5687" w:rsidP="00FC5687">
      <w:pPr>
        <w:spacing w:after="5" w:line="248" w:lineRule="auto"/>
        <w:ind w:left="100" w:right="69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Организация государственных закупок регламентируется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5017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Федеральным</w:t>
      </w:r>
      <w:r w:rsidR="0050175C" w:rsidRPr="005017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закон</w:t>
      </w:r>
      <w:r w:rsidR="005017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ом</w:t>
      </w:r>
      <w:r w:rsidR="0050175C" w:rsidRPr="005017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 18.07.2011</w:t>
      </w:r>
      <w:r w:rsidR="005017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N 223-ФЗ (ред. от 08.08.2024) «</w:t>
      </w:r>
      <w:r w:rsidR="0050175C" w:rsidRPr="005017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закупках товаров, работ, услуг от</w:t>
      </w:r>
      <w:r w:rsidR="005017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дельными видами юридических лиц»</w:t>
      </w:r>
      <w:r w:rsidR="0050175C" w:rsidRPr="005017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5017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(для МАОУ СОШ им. Кима Е.И. УМО СО)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FC5687" w:rsidRPr="00FC5687" w:rsidRDefault="00FC5687" w:rsidP="00FC5687">
      <w:pPr>
        <w:spacing w:after="302" w:line="248" w:lineRule="auto"/>
        <w:ind w:left="100" w:right="69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Сумма заключенных в отчетном году </w:t>
      </w:r>
      <w:r w:rsidR="00B56CFA" w:rsidRPr="00B56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101 контракта</w:t>
      </w:r>
      <w:r w:rsidRPr="00B56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B56CFA" w:rsidRPr="00B56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72 927,661</w:t>
      </w:r>
      <w:r w:rsidRPr="00B56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B56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тыс.рублей</w:t>
      </w:r>
      <w:proofErr w:type="spellEnd"/>
      <w:r w:rsidRPr="00B56C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FC5687" w:rsidRPr="00FC5687" w:rsidRDefault="00FC5687" w:rsidP="000419F4">
      <w:pPr>
        <w:spacing w:after="304" w:line="263" w:lineRule="auto"/>
        <w:ind w:left="85" w:right="75" w:firstLine="62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2.4. Развитие системы государственно-общественног</w:t>
      </w:r>
      <w:r w:rsidR="000419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управления сферой образования</w:t>
      </w:r>
    </w:p>
    <w:p w:rsidR="00FC5687" w:rsidRPr="00FC5687" w:rsidRDefault="00FC5687" w:rsidP="00FC5687">
      <w:pPr>
        <w:spacing w:after="44" w:line="248" w:lineRule="auto"/>
        <w:ind w:left="100" w:right="69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целях создания условий для развития системы государственно</w:t>
      </w:r>
      <w:r w:rsidR="000419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общественного управления системой образования в </w:t>
      </w:r>
      <w:r w:rsidR="00D210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муниципалитете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течение нескольких лет поводятся мероприятия комплексного характера.</w:t>
      </w:r>
    </w:p>
    <w:p w:rsidR="00FC5687" w:rsidRPr="00FC5687" w:rsidRDefault="000419F4" w:rsidP="00FC5687">
      <w:pPr>
        <w:spacing w:after="5" w:line="248" w:lineRule="auto"/>
        <w:ind w:left="100" w:right="69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202</w:t>
      </w:r>
      <w:r w:rsidR="002E00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 w:rsidR="00FC5687"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году продолжена работа по реализации Федерального закона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учреждений». Во исполнение этого закона во всех образовательных организациях сформировано муниципальное задание.</w:t>
      </w:r>
    </w:p>
    <w:p w:rsidR="00FC5687" w:rsidRPr="00FC5687" w:rsidRDefault="00FC5687" w:rsidP="00FC5687">
      <w:pPr>
        <w:spacing w:after="5" w:line="248" w:lineRule="auto"/>
        <w:ind w:left="100" w:right="69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Систематизирована работа в автоматизированной информационной системе «Сетевой город. Образование». В настоящее время система используется в целях предоставления муниципальных услуг в сфере образования посредством систем электронных дневников и журналов успеваемости.</w:t>
      </w:r>
    </w:p>
    <w:p w:rsidR="00FC5687" w:rsidRPr="00FC5687" w:rsidRDefault="00FC5687" w:rsidP="00FC5687">
      <w:pPr>
        <w:spacing w:after="37" w:line="248" w:lineRule="auto"/>
        <w:ind w:left="100" w:right="69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 целью обеспечения открытости процесса комплектования дошкольных образовательных учреждений </w:t>
      </w:r>
      <w:r w:rsidR="00D21005" w:rsidRPr="00D210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округа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реализуется электронная система записи детей и комплектования детских садов «Е-Услуги. Образование». Она позволяет автоматизировано управлять очередью в дошкольные образовательные учреждения на уровне муниципального образования.</w:t>
      </w:r>
    </w:p>
    <w:p w:rsidR="00FC5687" w:rsidRPr="00FC5687" w:rsidRDefault="00FC5687" w:rsidP="00FC5687">
      <w:pPr>
        <w:spacing w:after="378" w:line="248" w:lineRule="auto"/>
        <w:ind w:left="100" w:right="69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 всех общеобразовательных учреждениях созданы органы г</w:t>
      </w:r>
      <w:r w:rsidR="002344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осударственно-общественного 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управления. </w:t>
      </w:r>
    </w:p>
    <w:p w:rsidR="00FC5687" w:rsidRPr="00FC5687" w:rsidRDefault="00FC5687" w:rsidP="00FC5687">
      <w:pPr>
        <w:spacing w:after="375" w:line="263" w:lineRule="auto"/>
        <w:ind w:left="85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2.5. Информационная</w:t>
      </w:r>
      <w:r w:rsidR="000419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открытость системы образования</w:t>
      </w:r>
    </w:p>
    <w:p w:rsidR="00FC5687" w:rsidRPr="00FC5687" w:rsidRDefault="00FC5687" w:rsidP="00FC5687">
      <w:pPr>
        <w:spacing w:after="29" w:line="248" w:lineRule="auto"/>
        <w:ind w:left="100" w:right="69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целях дальнейшего развития информационной прозрачности деятельности Управления образования связь с населением поддерживается через интернет-приемную официального сайта в сети Интернет. В н</w:t>
      </w:r>
      <w:r w:rsidR="002344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астоящее время вопросы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2344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отсутствуют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FC5687" w:rsidRPr="00FC5687" w:rsidRDefault="00FC5687" w:rsidP="00FC5687">
      <w:pPr>
        <w:spacing w:after="380" w:line="248" w:lineRule="auto"/>
        <w:ind w:left="100" w:right="69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сайте Управления образования размещена полная информация о системе образования </w:t>
      </w:r>
      <w:proofErr w:type="spellStart"/>
      <w:r w:rsidR="00D21005" w:rsidRPr="00D210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Углегорского</w:t>
      </w:r>
      <w:proofErr w:type="spellEnd"/>
      <w:r w:rsidR="00D21005" w:rsidRPr="00D210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муниципального округа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Кроме этого, 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информационный ресурс Управления образования содержит необходимую информацию для руководителей образовательных организаций и педагогической общественности района. Постоянно обновляются материалы, освещающие профессиональную деятельность педагогического сообщества, урочную и внеурочную деятельность образовательных организаций </w:t>
      </w:r>
      <w:r w:rsidR="00D21005" w:rsidRPr="00D210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округа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FC5687" w:rsidRPr="00FC5687" w:rsidRDefault="00FC5687" w:rsidP="00FC5687">
      <w:pPr>
        <w:spacing w:after="332" w:line="263" w:lineRule="auto"/>
        <w:ind w:left="85" w:right="75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Ш. Задачи (приоритеты) антикоррупционной деятельности в сфере образования </w:t>
      </w:r>
      <w:proofErr w:type="spellStart"/>
      <w:r w:rsidR="00D21005" w:rsidRPr="00D210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Углегорского</w:t>
      </w:r>
      <w:proofErr w:type="spellEnd"/>
      <w:r w:rsidR="00D21005" w:rsidRPr="00D210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муниципального округа 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202</w:t>
      </w:r>
      <w:r w:rsidR="002E00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</w:t>
      </w:r>
    </w:p>
    <w:p w:rsidR="00FC5687" w:rsidRPr="00FC5687" w:rsidRDefault="00FC5687" w:rsidP="00FC5687">
      <w:pPr>
        <w:numPr>
          <w:ilvl w:val="0"/>
          <w:numId w:val="6"/>
        </w:numPr>
        <w:spacing w:after="43" w:line="248" w:lineRule="auto"/>
        <w:ind w:right="14" w:firstLine="87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Повышение эффективности механизмов урегулирования конфликта интересов, обеспечение соблюдения муниципальными служащими Управления образования, руководителей образовательных организаций ограничений, запретов и принципов служебного поведения в связи с исполнением ими должностных обязанностей, а также ответственности за их нарушение.</w:t>
      </w:r>
    </w:p>
    <w:p w:rsidR="00FC5687" w:rsidRPr="00FC5687" w:rsidRDefault="00FC5687" w:rsidP="00D21005">
      <w:pPr>
        <w:numPr>
          <w:ilvl w:val="0"/>
          <w:numId w:val="6"/>
        </w:numPr>
        <w:spacing w:after="28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Выявление и систематизация причин и условий проявления коррупции в деятельности Управления образования </w:t>
      </w:r>
      <w:proofErr w:type="spellStart"/>
      <w:r w:rsidR="00D21005" w:rsidRPr="00D210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Углегорского</w:t>
      </w:r>
      <w:proofErr w:type="spellEnd"/>
      <w:r w:rsidR="00D21005" w:rsidRPr="00D210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муниципального округа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мониторинг коррупционных рисков и их устранение.</w:t>
      </w:r>
    </w:p>
    <w:p w:rsidR="00FC5687" w:rsidRPr="00FC5687" w:rsidRDefault="00FC5687" w:rsidP="00FC5687">
      <w:pPr>
        <w:spacing w:after="45" w:line="248" w:lineRule="auto"/>
        <w:ind w:left="39" w:right="69" w:firstLine="8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З. Взаимодействие Управления образования </w:t>
      </w:r>
      <w:proofErr w:type="spellStart"/>
      <w:r w:rsidR="00D21005" w:rsidRPr="00D210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Углегорского</w:t>
      </w:r>
      <w:proofErr w:type="spellEnd"/>
      <w:r w:rsidR="00D21005" w:rsidRPr="00D210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муниципального округа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институтами гражданского общества и гражданами, а также создание эффективной системы обратной связи, обеспечение доступности информации о деятельности Управления образования </w:t>
      </w:r>
      <w:proofErr w:type="spellStart"/>
      <w:r w:rsidR="00D21005" w:rsidRPr="00D210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Углегорского</w:t>
      </w:r>
      <w:proofErr w:type="spellEnd"/>
      <w:r w:rsidR="00D21005" w:rsidRPr="00D210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муниципального округа</w:t>
      </w: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FC5687" w:rsidRPr="00FC5687" w:rsidRDefault="00FC5687" w:rsidP="00FC5687">
      <w:pPr>
        <w:spacing w:after="5" w:line="248" w:lineRule="auto"/>
        <w:ind w:left="39" w:right="69" w:firstLine="85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C56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Организация деятельности по противодействию коррупции в организациях, подведомственных Управлению образования.</w:t>
      </w:r>
    </w:p>
    <w:p w:rsidR="00535C34" w:rsidRDefault="00535C34" w:rsidP="00FC568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535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945B0"/>
    <w:multiLevelType w:val="multilevel"/>
    <w:tmpl w:val="5C3E51A8"/>
    <w:lvl w:ilvl="0">
      <w:start w:val="1"/>
      <w:numFmt w:val="decimal"/>
      <w:lvlText w:val="%1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9EA3C18"/>
    <w:multiLevelType w:val="hybridMultilevel"/>
    <w:tmpl w:val="569C33CE"/>
    <w:lvl w:ilvl="0" w:tplc="AFACCBF2">
      <w:start w:val="1"/>
      <w:numFmt w:val="bullet"/>
      <w:lvlText w:val="-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08832A2">
      <w:start w:val="1"/>
      <w:numFmt w:val="bullet"/>
      <w:lvlText w:val="o"/>
      <w:lvlJc w:val="left"/>
      <w:pPr>
        <w:ind w:left="1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61C4E32">
      <w:start w:val="1"/>
      <w:numFmt w:val="bullet"/>
      <w:lvlText w:val="▪"/>
      <w:lvlJc w:val="left"/>
      <w:pPr>
        <w:ind w:left="2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24A3E98">
      <w:start w:val="1"/>
      <w:numFmt w:val="bullet"/>
      <w:lvlText w:val="•"/>
      <w:lvlJc w:val="left"/>
      <w:pPr>
        <w:ind w:left="3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E764036">
      <w:start w:val="1"/>
      <w:numFmt w:val="bullet"/>
      <w:lvlText w:val="o"/>
      <w:lvlJc w:val="left"/>
      <w:pPr>
        <w:ind w:left="4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066B336">
      <w:start w:val="1"/>
      <w:numFmt w:val="bullet"/>
      <w:lvlText w:val="▪"/>
      <w:lvlJc w:val="left"/>
      <w:pPr>
        <w:ind w:left="4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F2AAFF6">
      <w:start w:val="1"/>
      <w:numFmt w:val="bullet"/>
      <w:lvlText w:val="•"/>
      <w:lvlJc w:val="left"/>
      <w:pPr>
        <w:ind w:left="5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464BA0E">
      <w:start w:val="1"/>
      <w:numFmt w:val="bullet"/>
      <w:lvlText w:val="o"/>
      <w:lvlJc w:val="left"/>
      <w:pPr>
        <w:ind w:left="6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7CA7D48">
      <w:start w:val="1"/>
      <w:numFmt w:val="bullet"/>
      <w:lvlText w:val="▪"/>
      <w:lvlJc w:val="left"/>
      <w:pPr>
        <w:ind w:left="7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C9F04BB"/>
    <w:multiLevelType w:val="hybridMultilevel"/>
    <w:tmpl w:val="50928838"/>
    <w:lvl w:ilvl="0" w:tplc="6EB23594">
      <w:start w:val="1"/>
      <w:numFmt w:val="bullet"/>
      <w:lvlText w:val="-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2425470">
      <w:start w:val="1"/>
      <w:numFmt w:val="bullet"/>
      <w:lvlText w:val="o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A0E56B8">
      <w:start w:val="1"/>
      <w:numFmt w:val="bullet"/>
      <w:lvlText w:val="▪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F74E12C">
      <w:start w:val="1"/>
      <w:numFmt w:val="bullet"/>
      <w:lvlText w:val="•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0887F4A">
      <w:start w:val="1"/>
      <w:numFmt w:val="bullet"/>
      <w:lvlText w:val="o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4348EBE">
      <w:start w:val="1"/>
      <w:numFmt w:val="bullet"/>
      <w:lvlText w:val="▪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A9CC87E">
      <w:start w:val="1"/>
      <w:numFmt w:val="bullet"/>
      <w:lvlText w:val="•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038A002">
      <w:start w:val="1"/>
      <w:numFmt w:val="bullet"/>
      <w:lvlText w:val="o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152B412">
      <w:start w:val="1"/>
      <w:numFmt w:val="bullet"/>
      <w:lvlText w:val="▪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03A2426"/>
    <w:multiLevelType w:val="hybridMultilevel"/>
    <w:tmpl w:val="0F2EC91A"/>
    <w:lvl w:ilvl="0" w:tplc="8E98D15C">
      <w:start w:val="1"/>
      <w:numFmt w:val="decimal"/>
      <w:lvlText w:val="%1."/>
      <w:lvlJc w:val="left"/>
      <w:pPr>
        <w:ind w:left="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0A4A0F4">
      <w:start w:val="1"/>
      <w:numFmt w:val="lowerLetter"/>
      <w:lvlText w:val="%2"/>
      <w:lvlJc w:val="left"/>
      <w:pPr>
        <w:ind w:left="1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71A6178">
      <w:start w:val="1"/>
      <w:numFmt w:val="lowerRoman"/>
      <w:lvlText w:val="%3"/>
      <w:lvlJc w:val="left"/>
      <w:pPr>
        <w:ind w:left="2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5821BE6">
      <w:start w:val="1"/>
      <w:numFmt w:val="decimal"/>
      <w:lvlText w:val="%4"/>
      <w:lvlJc w:val="left"/>
      <w:pPr>
        <w:ind w:left="3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CDE6DB8">
      <w:start w:val="1"/>
      <w:numFmt w:val="lowerLetter"/>
      <w:lvlText w:val="%5"/>
      <w:lvlJc w:val="left"/>
      <w:pPr>
        <w:ind w:left="4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0F2F91E">
      <w:start w:val="1"/>
      <w:numFmt w:val="lowerRoman"/>
      <w:lvlText w:val="%6"/>
      <w:lvlJc w:val="left"/>
      <w:pPr>
        <w:ind w:left="4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4004446">
      <w:start w:val="1"/>
      <w:numFmt w:val="decimal"/>
      <w:lvlText w:val="%7"/>
      <w:lvlJc w:val="left"/>
      <w:pPr>
        <w:ind w:left="5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BA8A6F2">
      <w:start w:val="1"/>
      <w:numFmt w:val="lowerLetter"/>
      <w:lvlText w:val="%8"/>
      <w:lvlJc w:val="left"/>
      <w:pPr>
        <w:ind w:left="6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CB2ED8E">
      <w:start w:val="1"/>
      <w:numFmt w:val="lowerRoman"/>
      <w:lvlText w:val="%9"/>
      <w:lvlJc w:val="left"/>
      <w:pPr>
        <w:ind w:left="6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34F6548"/>
    <w:multiLevelType w:val="hybridMultilevel"/>
    <w:tmpl w:val="9D06617C"/>
    <w:lvl w:ilvl="0" w:tplc="68F62B42">
      <w:start w:val="1"/>
      <w:numFmt w:val="bullet"/>
      <w:lvlText w:val="-"/>
      <w:lvlJc w:val="left"/>
      <w:pPr>
        <w:ind w:left="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E20A1AA0">
      <w:start w:val="1"/>
      <w:numFmt w:val="bullet"/>
      <w:lvlText w:val="o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CB3E868E">
      <w:start w:val="1"/>
      <w:numFmt w:val="bullet"/>
      <w:lvlText w:val="▪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7B9C75FC">
      <w:start w:val="1"/>
      <w:numFmt w:val="bullet"/>
      <w:lvlText w:val="•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BB90FF40">
      <w:start w:val="1"/>
      <w:numFmt w:val="bullet"/>
      <w:lvlText w:val="o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F6583B16">
      <w:start w:val="1"/>
      <w:numFmt w:val="bullet"/>
      <w:lvlText w:val="▪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488EF8C4">
      <w:start w:val="1"/>
      <w:numFmt w:val="bullet"/>
      <w:lvlText w:val="•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F8346AFA">
      <w:start w:val="1"/>
      <w:numFmt w:val="bullet"/>
      <w:lvlText w:val="o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87460D9A">
      <w:start w:val="1"/>
      <w:numFmt w:val="bullet"/>
      <w:lvlText w:val="▪"/>
      <w:lvlJc w:val="left"/>
      <w:pPr>
        <w:ind w:left="7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CEF2526"/>
    <w:multiLevelType w:val="multilevel"/>
    <w:tmpl w:val="6D560C94"/>
    <w:lvl w:ilvl="0">
      <w:start w:val="1"/>
      <w:numFmt w:val="decimal"/>
      <w:lvlText w:val="%1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EDC1F99"/>
    <w:multiLevelType w:val="hybridMultilevel"/>
    <w:tmpl w:val="D7F6A462"/>
    <w:lvl w:ilvl="0" w:tplc="EC3C7370">
      <w:start w:val="1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0EE91C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28CAB8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44280F0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DFCB5D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D8CD832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5AAD8A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3E696AE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5F2E73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5E9"/>
    <w:rsid w:val="0003100A"/>
    <w:rsid w:val="000419F4"/>
    <w:rsid w:val="000C0CE4"/>
    <w:rsid w:val="001F6AF0"/>
    <w:rsid w:val="00234443"/>
    <w:rsid w:val="002E00A3"/>
    <w:rsid w:val="002F6F61"/>
    <w:rsid w:val="003665E0"/>
    <w:rsid w:val="00477A5C"/>
    <w:rsid w:val="004C3039"/>
    <w:rsid w:val="0050175C"/>
    <w:rsid w:val="00522A72"/>
    <w:rsid w:val="00535C34"/>
    <w:rsid w:val="005C0884"/>
    <w:rsid w:val="006151E6"/>
    <w:rsid w:val="0076782B"/>
    <w:rsid w:val="007A6F38"/>
    <w:rsid w:val="00886A96"/>
    <w:rsid w:val="00982723"/>
    <w:rsid w:val="00AE4A88"/>
    <w:rsid w:val="00B359CA"/>
    <w:rsid w:val="00B56CFA"/>
    <w:rsid w:val="00CC087E"/>
    <w:rsid w:val="00D21005"/>
    <w:rsid w:val="00D566C7"/>
    <w:rsid w:val="00E066DB"/>
    <w:rsid w:val="00E32247"/>
    <w:rsid w:val="00EF09B3"/>
    <w:rsid w:val="00F515E9"/>
    <w:rsid w:val="00FC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BD98F3-1014-4CCE-B5B6-1F5F44E5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3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303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C30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6</Pages>
  <Words>1835</Words>
  <Characters>10461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Елена</cp:lastModifiedBy>
  <cp:revision>23</cp:revision>
  <cp:lastPrinted>2025-01-13T06:03:00Z</cp:lastPrinted>
  <dcterms:created xsi:type="dcterms:W3CDTF">2023-02-06T00:58:00Z</dcterms:created>
  <dcterms:modified xsi:type="dcterms:W3CDTF">2026-01-30T06:22:00Z</dcterms:modified>
</cp:coreProperties>
</file>