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EDFD" w14:textId="77777777" w:rsidR="008E33EA" w:rsidRPr="008E33EA" w:rsidRDefault="008E33EA" w:rsidP="005739A7">
      <w:pPr>
        <w:spacing w:line="360" w:lineRule="auto"/>
        <w:jc w:val="center"/>
        <w:rPr>
          <w:sz w:val="2"/>
          <w:szCs w:val="2"/>
        </w:rPr>
        <w:sectPr w:rsidR="008E33EA" w:rsidRPr="008E33EA" w:rsidSect="00415C59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03115D87" w14:textId="24E46CD3" w:rsidR="00A7735C" w:rsidRPr="00A02BB7" w:rsidRDefault="0095668F" w:rsidP="001C4342">
      <w:pPr>
        <w:spacing w:line="360" w:lineRule="auto"/>
        <w:ind w:left="3686"/>
        <w:jc w:val="center"/>
        <w:rPr>
          <w:caps/>
          <w:sz w:val="28"/>
          <w:szCs w:val="28"/>
        </w:rPr>
      </w:pPr>
      <w:r w:rsidRPr="00A02BB7">
        <w:rPr>
          <w:sz w:val="28"/>
          <w:szCs w:val="28"/>
        </w:rPr>
        <w:t>ПРИЛОЖЕНИЕ</w:t>
      </w:r>
    </w:p>
    <w:p w14:paraId="3FDABCF5" w14:textId="598117A4" w:rsidR="00A02BB7" w:rsidRPr="00A02BB7" w:rsidRDefault="0095668F" w:rsidP="001C4342">
      <w:pPr>
        <w:ind w:left="3686"/>
        <w:jc w:val="center"/>
        <w:rPr>
          <w:sz w:val="28"/>
        </w:rPr>
      </w:pPr>
      <w:r w:rsidRPr="00A02BB7">
        <w:rPr>
          <w:sz w:val="28"/>
        </w:rPr>
        <w:t xml:space="preserve">к </w:t>
      </w:r>
      <w:r w:rsidR="006A3DA0">
        <w:rPr>
          <w:sz w:val="28"/>
        </w:rPr>
        <w:t>указу Губернатора</w:t>
      </w:r>
      <w:r w:rsidRPr="00A02BB7">
        <w:rPr>
          <w:sz w:val="28"/>
        </w:rPr>
        <w:t xml:space="preserve"> </w:t>
      </w:r>
    </w:p>
    <w:p w14:paraId="0C07C101" w14:textId="7D79AC7A" w:rsidR="00A7735C" w:rsidRDefault="0095668F" w:rsidP="001C4342">
      <w:pPr>
        <w:ind w:left="3686"/>
        <w:jc w:val="center"/>
        <w:rPr>
          <w:sz w:val="28"/>
          <w:szCs w:val="28"/>
        </w:rPr>
      </w:pPr>
      <w:r w:rsidRPr="00A02BB7">
        <w:rPr>
          <w:sz w:val="28"/>
        </w:rPr>
        <w:t>Сахалинской области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3260"/>
        <w:gridCol w:w="548"/>
        <w:gridCol w:w="1412"/>
      </w:tblGrid>
      <w:tr w:rsidR="003B4E51" w14:paraId="46619C9F" w14:textId="77777777" w:rsidTr="00955ED3">
        <w:trPr>
          <w:jc w:val="right"/>
        </w:trPr>
        <w:tc>
          <w:tcPr>
            <w:tcW w:w="479" w:type="dxa"/>
          </w:tcPr>
          <w:p w14:paraId="761BA4A8" w14:textId="21072704" w:rsidR="003B4E51" w:rsidRDefault="003B4E51" w:rsidP="005739A7">
            <w:pPr>
              <w:jc w:val="center"/>
              <w:rPr>
                <w:sz w:val="28"/>
                <w:szCs w:val="28"/>
              </w:rPr>
            </w:pPr>
            <w:bookmarkStart w:id="1" w:name="_Hlk224575082"/>
            <w:r>
              <w:rPr>
                <w:sz w:val="28"/>
                <w:szCs w:val="28"/>
              </w:rPr>
              <w:t>от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88AFDA" w14:textId="6E2C5948" w:rsidR="003B4E51" w:rsidRDefault="00EC146D" w:rsidP="005739A7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1031342345"/>
                <w:placeholder>
                  <w:docPart w:val="CFA1873180734350A4428FB2B997F2E3"/>
                </w:placeholder>
              </w:sdtPr>
              <w:sdtContent>
                <w:r>
                  <w:rPr>
                    <w:sz w:val="28"/>
                    <w:szCs w:val="28"/>
                  </w:rPr>
                  <w:t>19 марта 2026 г.</w:t>
                </w:r>
              </w:sdtContent>
            </w:sdt>
          </w:p>
        </w:tc>
        <w:tc>
          <w:tcPr>
            <w:tcW w:w="548" w:type="dxa"/>
          </w:tcPr>
          <w:p w14:paraId="1FCF0A8D" w14:textId="09381238" w:rsidR="003B4E51" w:rsidRDefault="003B4E51" w:rsidP="00573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4D47A38" w14:textId="54741BB0" w:rsidR="003B4E51" w:rsidRPr="00D14E5F" w:rsidRDefault="00EC146D" w:rsidP="00573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bookmarkStart w:id="2" w:name="_GoBack"/>
            <w:bookmarkEnd w:id="2"/>
          </w:p>
        </w:tc>
      </w:tr>
      <w:bookmarkEnd w:id="1"/>
    </w:tbl>
    <w:p w14:paraId="58BB546D" w14:textId="77777777" w:rsidR="00955ED3" w:rsidRDefault="00955ED3" w:rsidP="00955E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6E013EE6" w14:textId="77777777" w:rsidR="00955ED3" w:rsidRDefault="00955ED3" w:rsidP="00955E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0213102" w14:textId="1F0BBD49" w:rsidR="00955ED3" w:rsidRDefault="00955ED3" w:rsidP="0084676F">
      <w:pPr>
        <w:autoSpaceDE w:val="0"/>
        <w:autoSpaceDN w:val="0"/>
        <w:adjustRightInd w:val="0"/>
        <w:spacing w:line="360" w:lineRule="auto"/>
        <w:ind w:left="351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4676F" w:rsidRPr="0084676F">
        <w:rPr>
          <w:rFonts w:eastAsiaTheme="minorHAnsi"/>
          <w:sz w:val="28"/>
          <w:szCs w:val="28"/>
          <w:lang w:eastAsia="en-US"/>
        </w:rPr>
        <w:t>УТВЕРЖДЕН</w:t>
      </w:r>
    </w:p>
    <w:p w14:paraId="6901C141" w14:textId="035FB86D" w:rsidR="0084676F" w:rsidRDefault="0084676F" w:rsidP="0084676F">
      <w:pPr>
        <w:autoSpaceDE w:val="0"/>
        <w:autoSpaceDN w:val="0"/>
        <w:adjustRightInd w:val="0"/>
        <w:ind w:left="351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955ED3">
        <w:rPr>
          <w:rFonts w:eastAsiaTheme="minorHAnsi"/>
          <w:sz w:val="28"/>
          <w:szCs w:val="28"/>
          <w:lang w:eastAsia="en-US"/>
        </w:rPr>
        <w:t>казом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5ED3">
        <w:rPr>
          <w:rFonts w:eastAsiaTheme="minorHAnsi"/>
          <w:sz w:val="28"/>
          <w:szCs w:val="28"/>
          <w:lang w:eastAsia="en-US"/>
        </w:rPr>
        <w:t>Губернатора</w:t>
      </w:r>
    </w:p>
    <w:p w14:paraId="26F31699" w14:textId="09DC71AD" w:rsidR="00955ED3" w:rsidRDefault="00955ED3" w:rsidP="0084676F">
      <w:pPr>
        <w:autoSpaceDE w:val="0"/>
        <w:autoSpaceDN w:val="0"/>
        <w:adjustRightInd w:val="0"/>
        <w:ind w:left="351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Сахалинской области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3260"/>
        <w:gridCol w:w="548"/>
        <w:gridCol w:w="1412"/>
      </w:tblGrid>
      <w:tr w:rsidR="0084676F" w14:paraId="0FD19E2D" w14:textId="77777777" w:rsidTr="00F17F65">
        <w:trPr>
          <w:jc w:val="right"/>
        </w:trPr>
        <w:tc>
          <w:tcPr>
            <w:tcW w:w="479" w:type="dxa"/>
          </w:tcPr>
          <w:p w14:paraId="7BFCEF5C" w14:textId="77777777" w:rsidR="0084676F" w:rsidRDefault="0084676F" w:rsidP="00F17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779DE6" w14:textId="637CFF53" w:rsidR="0084676F" w:rsidRDefault="0084676F" w:rsidP="00F17F65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 июля 2015 г.</w:t>
            </w:r>
          </w:p>
        </w:tc>
        <w:tc>
          <w:tcPr>
            <w:tcW w:w="548" w:type="dxa"/>
          </w:tcPr>
          <w:p w14:paraId="54F15599" w14:textId="77777777" w:rsidR="0084676F" w:rsidRDefault="0084676F" w:rsidP="00F17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96DAEA4" w14:textId="5F3D08CA" w:rsidR="0084676F" w:rsidRPr="00D14E5F" w:rsidRDefault="0084676F" w:rsidP="00F17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14:paraId="5865B58B" w14:textId="77777777" w:rsidR="0084676F" w:rsidRDefault="0084676F" w:rsidP="0084676F">
      <w:pPr>
        <w:autoSpaceDE w:val="0"/>
        <w:autoSpaceDN w:val="0"/>
        <w:adjustRightInd w:val="0"/>
        <w:ind w:left="3515"/>
        <w:jc w:val="center"/>
        <w:rPr>
          <w:rFonts w:eastAsiaTheme="minorHAnsi"/>
          <w:sz w:val="28"/>
          <w:szCs w:val="28"/>
          <w:lang w:eastAsia="en-US"/>
        </w:rPr>
      </w:pPr>
    </w:p>
    <w:p w14:paraId="3BE05BFF" w14:textId="77777777" w:rsidR="00955ED3" w:rsidRDefault="00955ED3" w:rsidP="00955ED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9360733" w14:textId="77777777" w:rsidR="00955ED3" w:rsidRDefault="00955ED3" w:rsidP="0084676F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14:paraId="44DD83BF" w14:textId="11D49FA2" w:rsidR="00955ED3" w:rsidRDefault="0084676F" w:rsidP="0084676F">
      <w:pPr>
        <w:autoSpaceDE w:val="0"/>
        <w:autoSpaceDN w:val="0"/>
        <w:adjustRightInd w:val="0"/>
        <w:ind w:left="1276" w:right="1276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принятия решения об осуществлении контроля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за соответствием расходов лиц, замещающих муниципальные должности, должности муниципальной службы в Сахалинской области, </w:t>
      </w:r>
      <w:r w:rsidRPr="00C15458">
        <w:rPr>
          <w:rFonts w:eastAsiaTheme="minorHAnsi"/>
          <w:b/>
          <w:sz w:val="28"/>
          <w:szCs w:val="28"/>
          <w:lang w:eastAsia="en-US"/>
        </w:rPr>
        <w:t xml:space="preserve">руководителей государственных </w:t>
      </w:r>
      <w:r>
        <w:rPr>
          <w:rFonts w:eastAsiaTheme="minorHAnsi"/>
          <w:b/>
          <w:sz w:val="28"/>
          <w:szCs w:val="28"/>
          <w:lang w:eastAsia="en-US"/>
        </w:rPr>
        <w:t xml:space="preserve">учреждений Сахалинской области и </w:t>
      </w:r>
      <w:r w:rsidRPr="00C15458">
        <w:rPr>
          <w:rFonts w:eastAsiaTheme="minorHAnsi"/>
          <w:b/>
          <w:sz w:val="28"/>
          <w:szCs w:val="28"/>
          <w:lang w:eastAsia="en-US"/>
        </w:rPr>
        <w:t xml:space="preserve">муниципальных учреждений, </w:t>
      </w:r>
      <w:r w:rsidRPr="00C15458">
        <w:rPr>
          <w:rFonts w:eastAsiaTheme="minorHAnsi"/>
          <w:b/>
          <w:bCs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5458">
        <w:rPr>
          <w:rFonts w:eastAsiaTheme="minorHAnsi"/>
          <w:b/>
          <w:bCs/>
          <w:sz w:val="28"/>
          <w:szCs w:val="28"/>
          <w:lang w:eastAsia="en-US"/>
        </w:rPr>
        <w:t>так</w:t>
      </w:r>
      <w:r>
        <w:rPr>
          <w:rFonts w:eastAsiaTheme="minorHAnsi"/>
          <w:b/>
          <w:bCs/>
          <w:sz w:val="28"/>
          <w:szCs w:val="28"/>
          <w:lang w:eastAsia="en-US"/>
        </w:rPr>
        <w:t>же расход</w:t>
      </w:r>
      <w:r w:rsidR="004D6923">
        <w:rPr>
          <w:rFonts w:eastAsiaTheme="minorHAnsi"/>
          <w:b/>
          <w:bCs/>
          <w:sz w:val="28"/>
          <w:szCs w:val="28"/>
          <w:lang w:eastAsia="en-US"/>
        </w:rPr>
        <w:t>ов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их супруг (супругов) </w:t>
      </w:r>
      <w:r w:rsidR="004D6923">
        <w:rPr>
          <w:rFonts w:eastAsiaTheme="minorHAnsi"/>
          <w:b/>
          <w:bCs/>
          <w:sz w:val="28"/>
          <w:szCs w:val="28"/>
          <w:lang w:eastAsia="en-US"/>
        </w:rPr>
        <w:br/>
      </w:r>
      <w:r>
        <w:rPr>
          <w:rFonts w:eastAsiaTheme="minorHAnsi"/>
          <w:b/>
          <w:bCs/>
          <w:sz w:val="28"/>
          <w:szCs w:val="28"/>
          <w:lang w:eastAsia="en-US"/>
        </w:rPr>
        <w:t>и несовершеннолетних детей их доходам</w:t>
      </w:r>
    </w:p>
    <w:p w14:paraId="01140344" w14:textId="77777777" w:rsidR="00955ED3" w:rsidRDefault="00955ED3" w:rsidP="00955E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CE091D" w14:textId="77777777" w:rsidR="00955ED3" w:rsidRDefault="00955ED3" w:rsidP="00955ED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3BA970F" w14:textId="6B5AED7F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8"/>
      <w:bookmarkEnd w:id="3"/>
      <w:r w:rsidRPr="00C15458">
        <w:rPr>
          <w:rFonts w:eastAsiaTheme="minorHAnsi"/>
          <w:sz w:val="28"/>
          <w:szCs w:val="28"/>
          <w:lang w:eastAsia="en-US"/>
        </w:rPr>
        <w:t>1. Настоящий Порядок устанавливает организационные основы принятия Губернатором Сахалинской области решения об осуществлении контроля за соответствием расходов лиц, замещающих муниципальные должности, должности муниципальной службы в Сахалинской области</w:t>
      </w:r>
      <w:r>
        <w:rPr>
          <w:rFonts w:eastAsiaTheme="minorHAnsi"/>
          <w:sz w:val="28"/>
          <w:szCs w:val="28"/>
          <w:lang w:eastAsia="en-US"/>
        </w:rPr>
        <w:t>, руководителей государственных учреждений Сахалинской области и муниципальных учреждений</w:t>
      </w:r>
      <w:r w:rsidRPr="00C15458">
        <w:rPr>
          <w:rFonts w:eastAsiaTheme="minorHAnsi"/>
          <w:sz w:val="28"/>
          <w:szCs w:val="28"/>
          <w:lang w:eastAsia="en-US"/>
        </w:rPr>
        <w:t>, а также расход</w:t>
      </w:r>
      <w:r w:rsidR="004D6923">
        <w:rPr>
          <w:rFonts w:eastAsiaTheme="minorHAnsi"/>
          <w:sz w:val="28"/>
          <w:szCs w:val="28"/>
          <w:lang w:eastAsia="en-US"/>
        </w:rPr>
        <w:t>ов</w:t>
      </w:r>
      <w:r w:rsidRPr="00C15458">
        <w:rPr>
          <w:rFonts w:eastAsiaTheme="minorHAnsi"/>
          <w:sz w:val="28"/>
          <w:szCs w:val="28"/>
          <w:lang w:eastAsia="en-US"/>
        </w:rPr>
        <w:t xml:space="preserve"> их супруг (супругов) и несовершеннолетних детей их доходам (далее - решение об осуществлении контроля за расходами, контроль за расходами).</w:t>
      </w:r>
    </w:p>
    <w:p w14:paraId="2841C4A3" w14:textId="77777777" w:rsidR="00FE2529" w:rsidRPr="00C15458" w:rsidRDefault="00FE2529" w:rsidP="00FE25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t xml:space="preserve">2. Основанием для принятия решения об осуществлении контроля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>за расходами лица, замещающего одну из должностей, указанных в</w:t>
      </w:r>
      <w:r>
        <w:rPr>
          <w:rFonts w:eastAsiaTheme="minorHAnsi"/>
          <w:sz w:val="28"/>
          <w:szCs w:val="28"/>
          <w:lang w:eastAsia="en-US"/>
        </w:rPr>
        <w:t xml:space="preserve"> пункте 1</w:t>
      </w:r>
      <w:r w:rsidRPr="00C15458">
        <w:rPr>
          <w:rFonts w:eastAsiaTheme="minorHAnsi"/>
          <w:sz w:val="28"/>
          <w:szCs w:val="28"/>
          <w:lang w:eastAsia="en-US"/>
        </w:rPr>
        <w:t xml:space="preserve"> настоящего Порядка, а также за расходами его супруги (супруга)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 xml:space="preserve">и несовершеннолетних детей является достаточная информация о том,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 xml:space="preserve">что данным лицом, его супругой (супругом) и (или) несовершеннолетними детьми в течение отчетного периода совершены сделки (совершена сделка)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lastRenderedPageBreak/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</w:t>
      </w:r>
      <w:r>
        <w:rPr>
          <w:rFonts w:eastAsiaTheme="minorHAnsi"/>
          <w:sz w:val="28"/>
          <w:szCs w:val="28"/>
          <w:lang w:eastAsia="en-US"/>
        </w:rPr>
        <w:t xml:space="preserve"> (далее – информация о совершении сделки)</w:t>
      </w:r>
      <w:r w:rsidRPr="00C15458">
        <w:rPr>
          <w:rFonts w:eastAsiaTheme="minorHAnsi"/>
          <w:sz w:val="28"/>
          <w:szCs w:val="28"/>
          <w:lang w:eastAsia="en-US"/>
        </w:rPr>
        <w:t>.</w:t>
      </w:r>
    </w:p>
    <w:p w14:paraId="7E215ECD" w14:textId="6CA828E4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совершении сделки</w:t>
      </w:r>
      <w:r w:rsidRPr="00C15458">
        <w:rPr>
          <w:rFonts w:eastAsiaTheme="minorHAnsi"/>
          <w:sz w:val="28"/>
          <w:szCs w:val="28"/>
          <w:lang w:eastAsia="en-US"/>
        </w:rPr>
        <w:t xml:space="preserve"> в письменной форме может быть представлена субъектами, определенными</w:t>
      </w:r>
      <w:r>
        <w:rPr>
          <w:rFonts w:eastAsiaTheme="minorHAnsi"/>
          <w:sz w:val="28"/>
          <w:szCs w:val="28"/>
          <w:lang w:eastAsia="en-US"/>
        </w:rPr>
        <w:t xml:space="preserve"> частью 1 статьи 4</w:t>
      </w:r>
      <w:r w:rsidRPr="00C15458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от 03.12.2012 № 230-ФЗ «</w:t>
      </w:r>
      <w:r w:rsidRPr="00C15458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="008B755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Губернатору Сахалинской области, в органы исполнительной власти Сахалинской области, </w:t>
      </w:r>
      <w:r w:rsidRPr="00C15458">
        <w:rPr>
          <w:rFonts w:eastAsiaTheme="minorHAnsi"/>
          <w:sz w:val="28"/>
          <w:szCs w:val="28"/>
          <w:lang w:eastAsia="en-US"/>
        </w:rPr>
        <w:t>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Сахалинской области</w:t>
      </w:r>
      <w:r w:rsidRPr="00C15458">
        <w:rPr>
          <w:rFonts w:eastAsiaTheme="minorHAnsi"/>
          <w:sz w:val="28"/>
          <w:szCs w:val="28"/>
          <w:lang w:eastAsia="en-US"/>
        </w:rPr>
        <w:t>.</w:t>
      </w:r>
    </w:p>
    <w:p w14:paraId="613EEA83" w14:textId="7EC8D7A1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C15458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случае поступления информации о совершении сделки</w:t>
      </w:r>
      <w:r w:rsidR="008B755D">
        <w:rPr>
          <w:rFonts w:eastAsiaTheme="minorHAnsi"/>
          <w:sz w:val="28"/>
          <w:szCs w:val="28"/>
          <w:lang w:eastAsia="en-US"/>
        </w:rPr>
        <w:t xml:space="preserve"> </w:t>
      </w:r>
      <w:r w:rsidR="006524BB">
        <w:rPr>
          <w:rFonts w:eastAsiaTheme="minorHAnsi"/>
          <w:sz w:val="28"/>
          <w:szCs w:val="28"/>
          <w:lang w:eastAsia="en-US"/>
        </w:rPr>
        <w:t xml:space="preserve">от </w:t>
      </w:r>
      <w:r w:rsidRPr="00C15458">
        <w:rPr>
          <w:rFonts w:eastAsiaTheme="minorHAnsi"/>
          <w:sz w:val="28"/>
          <w:szCs w:val="28"/>
          <w:lang w:eastAsia="en-US"/>
        </w:rPr>
        <w:t>субъект</w:t>
      </w:r>
      <w:r w:rsidR="006524BB">
        <w:rPr>
          <w:rFonts w:eastAsiaTheme="minorHAnsi"/>
          <w:sz w:val="28"/>
          <w:szCs w:val="28"/>
          <w:lang w:eastAsia="en-US"/>
        </w:rPr>
        <w:t>ов</w:t>
      </w:r>
      <w:r w:rsidRPr="00C15458">
        <w:rPr>
          <w:rFonts w:eastAsiaTheme="minorHAnsi"/>
          <w:sz w:val="28"/>
          <w:szCs w:val="28"/>
          <w:lang w:eastAsia="en-US"/>
        </w:rPr>
        <w:t>, определенны</w:t>
      </w:r>
      <w:r w:rsidR="006524B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частью 1 статьи 4</w:t>
      </w:r>
      <w:r w:rsidRPr="00C15458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от 03.12.2012 № 230-ФЗ «</w:t>
      </w:r>
      <w:r w:rsidRPr="00C15458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 xml:space="preserve">», органы исполнительной власти Сахалинской области и </w:t>
      </w:r>
      <w:r w:rsidR="006524BB">
        <w:rPr>
          <w:rFonts w:eastAsiaTheme="minorHAnsi"/>
          <w:sz w:val="28"/>
          <w:szCs w:val="28"/>
          <w:lang w:eastAsia="en-US"/>
        </w:rPr>
        <w:t xml:space="preserve">органы </w:t>
      </w:r>
      <w:r w:rsidRPr="00C15458">
        <w:rPr>
          <w:rFonts w:eastAsiaTheme="minorHAnsi"/>
          <w:sz w:val="28"/>
          <w:szCs w:val="28"/>
          <w:lang w:eastAsia="en-US"/>
        </w:rPr>
        <w:t>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Сахалинской области в</w:t>
      </w:r>
      <w:r w:rsidRPr="00C15458">
        <w:rPr>
          <w:rFonts w:eastAsiaTheme="minorHAnsi"/>
          <w:sz w:val="28"/>
          <w:szCs w:val="28"/>
          <w:lang w:eastAsia="en-US"/>
        </w:rPr>
        <w:t xml:space="preserve"> течение семи рабочих дней направля</w:t>
      </w:r>
      <w:r w:rsidR="006524BB">
        <w:rPr>
          <w:rFonts w:eastAsiaTheme="minorHAnsi"/>
          <w:sz w:val="28"/>
          <w:szCs w:val="28"/>
          <w:lang w:eastAsia="en-US"/>
        </w:rPr>
        <w:t>ю</w:t>
      </w:r>
      <w:r w:rsidRPr="00C15458">
        <w:rPr>
          <w:rFonts w:eastAsiaTheme="minorHAnsi"/>
          <w:sz w:val="28"/>
          <w:szCs w:val="28"/>
          <w:lang w:eastAsia="en-US"/>
        </w:rPr>
        <w:t>т ее Губернатору Сахалинской области.</w:t>
      </w:r>
    </w:p>
    <w:p w14:paraId="45B79029" w14:textId="29A5B6BC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28"/>
      <w:bookmarkEnd w:id="4"/>
      <w:r>
        <w:rPr>
          <w:rFonts w:eastAsiaTheme="minorHAnsi"/>
          <w:sz w:val="28"/>
          <w:szCs w:val="28"/>
          <w:lang w:eastAsia="en-US"/>
        </w:rPr>
        <w:t>4</w:t>
      </w:r>
      <w:r w:rsidRPr="00C15458">
        <w:rPr>
          <w:rFonts w:eastAsiaTheme="minorHAnsi"/>
          <w:sz w:val="28"/>
          <w:szCs w:val="28"/>
          <w:lang w:eastAsia="en-US"/>
        </w:rPr>
        <w:t>. Губернатор Сахалинской области направляет</w:t>
      </w:r>
      <w:r>
        <w:rPr>
          <w:rFonts w:eastAsiaTheme="minorHAnsi"/>
          <w:sz w:val="28"/>
          <w:szCs w:val="28"/>
          <w:lang w:eastAsia="en-US"/>
        </w:rPr>
        <w:t xml:space="preserve"> поступившую к нему</w:t>
      </w:r>
      <w:r w:rsidRPr="00C15458">
        <w:rPr>
          <w:rFonts w:eastAsiaTheme="minorHAnsi"/>
          <w:sz w:val="28"/>
          <w:szCs w:val="28"/>
          <w:lang w:eastAsia="en-US"/>
        </w:rPr>
        <w:t xml:space="preserve"> информацию</w:t>
      </w:r>
      <w:r>
        <w:rPr>
          <w:rFonts w:eastAsiaTheme="minorHAnsi"/>
          <w:sz w:val="28"/>
          <w:szCs w:val="28"/>
          <w:lang w:eastAsia="en-US"/>
        </w:rPr>
        <w:t xml:space="preserve"> о совершении сделки</w:t>
      </w:r>
      <w:r w:rsidRPr="00C15458">
        <w:rPr>
          <w:rFonts w:eastAsiaTheme="minorHAnsi"/>
          <w:sz w:val="28"/>
          <w:szCs w:val="28"/>
          <w:lang w:eastAsia="en-US"/>
        </w:rPr>
        <w:t xml:space="preserve"> в управление по профилактике коррупционных и иных правонарушений Правительства Сахалинской области (далее - Управление) для ее изучения, оценки, подготовки проекта решения об осуществлении контроля за расходами либо об отказе в осуществлении контроля за расходами.</w:t>
      </w:r>
    </w:p>
    <w:p w14:paraId="2E22564D" w14:textId="77777777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15458">
        <w:rPr>
          <w:rFonts w:eastAsiaTheme="minorHAnsi"/>
          <w:sz w:val="28"/>
          <w:szCs w:val="28"/>
          <w:lang w:eastAsia="en-US"/>
        </w:rPr>
        <w:t>. Управление в течение 10 рабочих дней со дня получения информации (документов), указанной в</w:t>
      </w:r>
      <w:r>
        <w:rPr>
          <w:rFonts w:eastAsiaTheme="minorHAnsi"/>
          <w:sz w:val="28"/>
          <w:szCs w:val="28"/>
          <w:lang w:eastAsia="en-US"/>
        </w:rPr>
        <w:t xml:space="preserve"> пункте 4</w:t>
      </w:r>
      <w:r w:rsidRPr="00C15458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14:paraId="7655A6E7" w14:textId="77777777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t>- изучает полученную информацию;</w:t>
      </w:r>
    </w:p>
    <w:p w14:paraId="4EF0F171" w14:textId="0D243ADF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lastRenderedPageBreak/>
        <w:t xml:space="preserve">- готовит проект решения об осуществлении контроля за расходами либо докладную записку об отсутствии оснований для принятия решения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>об осуществлении контроля за расходами</w:t>
      </w:r>
      <w:r w:rsidR="003452AC">
        <w:rPr>
          <w:rFonts w:eastAsiaTheme="minorHAnsi"/>
          <w:sz w:val="28"/>
          <w:szCs w:val="28"/>
          <w:lang w:eastAsia="en-US"/>
        </w:rPr>
        <w:t xml:space="preserve"> (далее – докладная записка)</w:t>
      </w:r>
      <w:r w:rsidRPr="00C15458">
        <w:rPr>
          <w:rFonts w:eastAsiaTheme="minorHAnsi"/>
          <w:sz w:val="28"/>
          <w:szCs w:val="28"/>
          <w:lang w:eastAsia="en-US"/>
        </w:rPr>
        <w:t>.</w:t>
      </w:r>
    </w:p>
    <w:p w14:paraId="0C6B49E8" w14:textId="77777777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t xml:space="preserve">Решение об осуществлении контроля за расходами принимается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>в соответствии с настоящим Порядком правовым актом Губернатора Сахалинской области отдельно в отношении каждого такого лица.</w:t>
      </w:r>
    </w:p>
    <w:p w14:paraId="0AFEF232" w14:textId="64C06A3E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t>Решением об отказе в осуществлении контроля за расходами является письменное поручение (резолюция) Губернатора Сахалинской области</w:t>
      </w:r>
      <w:r w:rsidR="008B755D">
        <w:rPr>
          <w:rFonts w:eastAsiaTheme="minorHAnsi"/>
          <w:sz w:val="28"/>
          <w:szCs w:val="28"/>
          <w:lang w:eastAsia="en-US"/>
        </w:rPr>
        <w:t xml:space="preserve"> </w:t>
      </w:r>
      <w:r w:rsidR="003452AC">
        <w:rPr>
          <w:rFonts w:eastAsiaTheme="minorHAnsi"/>
          <w:sz w:val="28"/>
          <w:szCs w:val="28"/>
          <w:lang w:eastAsia="en-US"/>
        </w:rPr>
        <w:t>к докладной записке</w:t>
      </w:r>
      <w:r w:rsidRPr="00C15458">
        <w:rPr>
          <w:rFonts w:eastAsiaTheme="minorHAnsi"/>
          <w:sz w:val="28"/>
          <w:szCs w:val="28"/>
          <w:lang w:eastAsia="en-US"/>
        </w:rPr>
        <w:t>.</w:t>
      </w:r>
    </w:p>
    <w:p w14:paraId="719E2261" w14:textId="77777777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458">
        <w:rPr>
          <w:rFonts w:eastAsiaTheme="minorHAnsi"/>
          <w:sz w:val="28"/>
          <w:szCs w:val="28"/>
          <w:lang w:eastAsia="en-US"/>
        </w:rPr>
        <w:t xml:space="preserve">О принятом решении об осуществлении контроля за расходами либо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>об отказе в осуществлении контроля за расходами сообщается представителю нанимателя (работодател</w:t>
      </w:r>
      <w:r>
        <w:rPr>
          <w:rFonts w:eastAsiaTheme="minorHAnsi"/>
          <w:sz w:val="28"/>
          <w:szCs w:val="28"/>
          <w:lang w:eastAsia="en-US"/>
        </w:rPr>
        <w:t>ю</w:t>
      </w:r>
      <w:r w:rsidRPr="00C15458">
        <w:rPr>
          <w:rFonts w:eastAsiaTheme="minorHAnsi"/>
          <w:sz w:val="28"/>
          <w:szCs w:val="28"/>
          <w:lang w:eastAsia="en-US"/>
        </w:rPr>
        <w:t>) лица, в отношении которого принято такое решение.</w:t>
      </w:r>
    </w:p>
    <w:p w14:paraId="5A99E89C" w14:textId="221DAB01" w:rsidR="00FE2529" w:rsidRPr="00C15458" w:rsidRDefault="00FE2529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C15458">
        <w:rPr>
          <w:rFonts w:eastAsiaTheme="minorHAnsi"/>
          <w:sz w:val="28"/>
          <w:szCs w:val="28"/>
          <w:lang w:eastAsia="en-US"/>
        </w:rPr>
        <w:t xml:space="preserve">. Управление осуществляет контроль за расходами лиц, указанных </w:t>
      </w:r>
      <w:r>
        <w:rPr>
          <w:rFonts w:eastAsiaTheme="minorHAnsi"/>
          <w:sz w:val="28"/>
          <w:szCs w:val="28"/>
          <w:lang w:eastAsia="en-US"/>
        </w:rPr>
        <w:br/>
      </w:r>
      <w:r w:rsidRPr="00C1545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пункте 1</w:t>
      </w:r>
      <w:r w:rsidRPr="00C15458">
        <w:rPr>
          <w:rFonts w:eastAsiaTheme="minorHAnsi"/>
          <w:sz w:val="28"/>
          <w:szCs w:val="28"/>
          <w:lang w:eastAsia="en-US"/>
        </w:rPr>
        <w:t xml:space="preserve"> настоящего Порядка, в соответствии с Федеральным</w:t>
      </w:r>
      <w:r>
        <w:rPr>
          <w:rFonts w:eastAsiaTheme="minorHAnsi"/>
          <w:sz w:val="28"/>
          <w:szCs w:val="28"/>
          <w:lang w:eastAsia="en-US"/>
        </w:rPr>
        <w:t xml:space="preserve"> законом</w:t>
      </w:r>
      <w:r w:rsidRPr="00C15458">
        <w:rPr>
          <w:rFonts w:eastAsiaTheme="minorHAnsi"/>
          <w:sz w:val="28"/>
          <w:szCs w:val="28"/>
          <w:lang w:eastAsia="en-US"/>
        </w:rPr>
        <w:t xml:space="preserve"> </w:t>
      </w:r>
      <w:r w:rsidR="00CB672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от 03.12.2012 № 230-ФЗ «</w:t>
      </w:r>
      <w:r w:rsidRPr="00C15458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».</w:t>
      </w:r>
      <w:r w:rsidR="0084676F">
        <w:rPr>
          <w:rFonts w:eastAsiaTheme="minorHAnsi"/>
          <w:sz w:val="28"/>
          <w:szCs w:val="28"/>
          <w:lang w:eastAsia="en-US"/>
        </w:rPr>
        <w:t>».</w:t>
      </w:r>
    </w:p>
    <w:p w14:paraId="5139290E" w14:textId="3A57AE09" w:rsidR="00955ED3" w:rsidRDefault="00955ED3" w:rsidP="00FE2529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BC7446" w14:textId="7A16E1EE" w:rsidR="0084676F" w:rsidRPr="00C15458" w:rsidRDefault="0084676F" w:rsidP="0084676F">
      <w:pPr>
        <w:pStyle w:val="ac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</w:t>
      </w:r>
    </w:p>
    <w:sectPr w:rsidR="0084676F" w:rsidRPr="00C15458" w:rsidSect="008467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C596D" w14:textId="77777777" w:rsidR="00D02F95" w:rsidRDefault="00D02F95">
      <w:r>
        <w:separator/>
      </w:r>
    </w:p>
  </w:endnote>
  <w:endnote w:type="continuationSeparator" w:id="0">
    <w:p w14:paraId="3857554A" w14:textId="77777777" w:rsidR="00D02F95" w:rsidRDefault="00D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9734" w14:textId="41008EE4" w:rsidR="004E712A" w:rsidRPr="004E712A" w:rsidRDefault="00D02F95" w:rsidP="004E712A">
    <w:pPr>
      <w:pStyle w:val="a9"/>
      <w:divId w:val="905578754"/>
      <w:rPr>
        <w:sz w:val="20"/>
        <w:szCs w:val="20"/>
        <w:lang w:val="en-US"/>
      </w:rPr>
    </w:pPr>
    <w:r>
      <w:rPr>
        <w:rFonts w:cs="Arial"/>
        <w:b/>
        <w:sz w:val="20"/>
        <w:szCs w:val="20"/>
      </w:rPr>
      <w:t>00006(п)</w:t>
    </w:r>
    <w:r w:rsidR="004E712A">
      <w:rPr>
        <w:rFonts w:cs="Arial"/>
        <w:sz w:val="20"/>
        <w:szCs w:val="20"/>
        <w:lang w:val="en-US"/>
      </w:rPr>
      <w:t>(</w:t>
    </w:r>
    <w:sdt>
      <w:sdtPr>
        <w:rPr>
          <w:rFonts w:cs="Arial"/>
          <w:b/>
          <w:sz w:val="20"/>
          <w:szCs w:val="20"/>
        </w:rPr>
        <w:alias w:val="{TagFile}{_UIVersionString}"/>
        <w:tag w:val="{TagFile}{_UIVersionString}"/>
        <w:id w:val="-1119449369"/>
        <w:lock w:val="contentLocked"/>
      </w:sdtPr>
      <w:sdtEndPr/>
      <w:sdtContent>
        <w:r w:rsidR="004E712A">
          <w:rPr>
            <w:rFonts w:cs="Arial"/>
            <w:sz w:val="20"/>
            <w:szCs w:val="20"/>
          </w:rPr>
          <w:t xml:space="preserve"> Версия</w:t>
        </w:r>
      </w:sdtContent>
    </w:sdt>
    <w:r w:rsidR="004E712A">
      <w:rPr>
        <w:rFonts w:cs="Arial"/>
        <w:sz w:val="20"/>
        <w:szCs w:val="20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AAA0" w14:textId="359D18DF" w:rsidR="00BF7407" w:rsidRPr="004E712A" w:rsidRDefault="00D02F95" w:rsidP="004E712A">
    <w:pPr>
      <w:pStyle w:val="a9"/>
      <w:divId w:val="1210921934"/>
      <w:rPr>
        <w:sz w:val="20"/>
        <w:szCs w:val="20"/>
        <w:lang w:val="en-US"/>
      </w:rPr>
    </w:pPr>
    <w:r>
      <w:rPr>
        <w:rFonts w:cs="Arial"/>
        <w:b/>
        <w:sz w:val="20"/>
        <w:szCs w:val="20"/>
      </w:rPr>
      <w:t>00006(п)</w:t>
    </w:r>
    <w:r w:rsidR="004E712A">
      <w:rPr>
        <w:rFonts w:cs="Arial"/>
        <w:sz w:val="20"/>
        <w:szCs w:val="20"/>
        <w:lang w:val="en-US"/>
      </w:rPr>
      <w:t>(</w:t>
    </w:r>
    <w:sdt>
      <w:sdtPr>
        <w:rPr>
          <w:rFonts w:cs="Arial"/>
          <w:b/>
          <w:sz w:val="20"/>
          <w:szCs w:val="20"/>
        </w:rPr>
        <w:alias w:val="{TagFile}{_UIVersionString}"/>
        <w:tag w:val="{TagFile}{_UIVersionString}"/>
        <w:id w:val="-219202885"/>
        <w:lock w:val="contentLocked"/>
      </w:sdtPr>
      <w:sdtEndPr/>
      <w:sdtContent>
        <w:r w:rsidR="004E712A">
          <w:rPr>
            <w:rFonts w:cs="Arial"/>
            <w:sz w:val="20"/>
            <w:szCs w:val="20"/>
          </w:rPr>
          <w:t xml:space="preserve"> Версия</w:t>
        </w:r>
      </w:sdtContent>
    </w:sdt>
    <w:r w:rsidR="004E712A">
      <w:rPr>
        <w:rFonts w:cs="Arial"/>
        <w:sz w:val="20"/>
        <w:szCs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2735" w14:textId="77777777" w:rsidR="00D02F95" w:rsidRDefault="00D02F95">
      <w:r>
        <w:separator/>
      </w:r>
    </w:p>
  </w:footnote>
  <w:footnote w:type="continuationSeparator" w:id="0">
    <w:p w14:paraId="0F1CFD37" w14:textId="77777777" w:rsidR="00D02F95" w:rsidRDefault="00D0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EE1A" w14:textId="6DF3E90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B051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6110953F" w14:textId="6AF902F9" w:rsidR="00415C59" w:rsidRDefault="00415C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791"/>
    <w:multiLevelType w:val="hybridMultilevel"/>
    <w:tmpl w:val="3A645638"/>
    <w:lvl w:ilvl="0" w:tplc="08B670E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4AC37E3"/>
    <w:multiLevelType w:val="multilevel"/>
    <w:tmpl w:val="BDD6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186C15AB"/>
    <w:multiLevelType w:val="hybridMultilevel"/>
    <w:tmpl w:val="0D667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50D"/>
    <w:multiLevelType w:val="multilevel"/>
    <w:tmpl w:val="588EC9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4" w15:restartNumberingAfterBreak="0">
    <w:nsid w:val="22A5410E"/>
    <w:multiLevelType w:val="hybridMultilevel"/>
    <w:tmpl w:val="FB5C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A69C9"/>
    <w:multiLevelType w:val="multilevel"/>
    <w:tmpl w:val="21E492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 w15:restartNumberingAfterBreak="0">
    <w:nsid w:val="357B6E9E"/>
    <w:multiLevelType w:val="multilevel"/>
    <w:tmpl w:val="C6C02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7" w15:restartNumberingAfterBreak="0">
    <w:nsid w:val="35E14A42"/>
    <w:multiLevelType w:val="hybridMultilevel"/>
    <w:tmpl w:val="74962D34"/>
    <w:lvl w:ilvl="0" w:tplc="0498AE9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1419"/>
    <w:multiLevelType w:val="hybridMultilevel"/>
    <w:tmpl w:val="8008455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11F76CC"/>
    <w:multiLevelType w:val="multilevel"/>
    <w:tmpl w:val="7A6CF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B153BC7"/>
    <w:multiLevelType w:val="multilevel"/>
    <w:tmpl w:val="27ECD5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4D9E7B6D"/>
    <w:multiLevelType w:val="multilevel"/>
    <w:tmpl w:val="AAD89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3DA7F17"/>
    <w:multiLevelType w:val="multilevel"/>
    <w:tmpl w:val="DD4401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6D95481C"/>
    <w:multiLevelType w:val="multilevel"/>
    <w:tmpl w:val="4100F1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F4E623C"/>
    <w:multiLevelType w:val="multilevel"/>
    <w:tmpl w:val="BAD4D1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753D7398"/>
    <w:multiLevelType w:val="hybridMultilevel"/>
    <w:tmpl w:val="C46C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6745C"/>
    <w:multiLevelType w:val="multilevel"/>
    <w:tmpl w:val="9D229E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6"/>
  </w:num>
  <w:num w:numId="7">
    <w:abstractNumId w:val="13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1692"/>
    <w:rsid w:val="00040485"/>
    <w:rsid w:val="00055DBE"/>
    <w:rsid w:val="000652CD"/>
    <w:rsid w:val="0006741D"/>
    <w:rsid w:val="000678CD"/>
    <w:rsid w:val="00076B5A"/>
    <w:rsid w:val="0009274B"/>
    <w:rsid w:val="000938C6"/>
    <w:rsid w:val="000A3985"/>
    <w:rsid w:val="000B2FD9"/>
    <w:rsid w:val="000F61C5"/>
    <w:rsid w:val="001067EA"/>
    <w:rsid w:val="001067F4"/>
    <w:rsid w:val="00122B33"/>
    <w:rsid w:val="00142859"/>
    <w:rsid w:val="0014453E"/>
    <w:rsid w:val="00160E99"/>
    <w:rsid w:val="00163F47"/>
    <w:rsid w:val="001736A4"/>
    <w:rsid w:val="0017704D"/>
    <w:rsid w:val="00194CCF"/>
    <w:rsid w:val="001B1080"/>
    <w:rsid w:val="001C410D"/>
    <w:rsid w:val="001C4342"/>
    <w:rsid w:val="001C5C4C"/>
    <w:rsid w:val="00206CA4"/>
    <w:rsid w:val="002072D7"/>
    <w:rsid w:val="00240F86"/>
    <w:rsid w:val="002501C7"/>
    <w:rsid w:val="00320FFC"/>
    <w:rsid w:val="00333F0B"/>
    <w:rsid w:val="00337D5D"/>
    <w:rsid w:val="003452AC"/>
    <w:rsid w:val="00361847"/>
    <w:rsid w:val="00363A2B"/>
    <w:rsid w:val="003853B9"/>
    <w:rsid w:val="003911E3"/>
    <w:rsid w:val="00396947"/>
    <w:rsid w:val="003B4E51"/>
    <w:rsid w:val="003B65B2"/>
    <w:rsid w:val="003C3E4D"/>
    <w:rsid w:val="003E1729"/>
    <w:rsid w:val="00415C59"/>
    <w:rsid w:val="00435DAE"/>
    <w:rsid w:val="00445E91"/>
    <w:rsid w:val="00452B72"/>
    <w:rsid w:val="00453A25"/>
    <w:rsid w:val="004D6923"/>
    <w:rsid w:val="004E5AE2"/>
    <w:rsid w:val="004E5D65"/>
    <w:rsid w:val="004E712A"/>
    <w:rsid w:val="00502266"/>
    <w:rsid w:val="00516152"/>
    <w:rsid w:val="005300B2"/>
    <w:rsid w:val="00566BB5"/>
    <w:rsid w:val="005739A7"/>
    <w:rsid w:val="005A5DB7"/>
    <w:rsid w:val="005B1229"/>
    <w:rsid w:val="005C56F6"/>
    <w:rsid w:val="005D37AF"/>
    <w:rsid w:val="005E46FF"/>
    <w:rsid w:val="005E7C75"/>
    <w:rsid w:val="005F124A"/>
    <w:rsid w:val="005F2115"/>
    <w:rsid w:val="005F4F04"/>
    <w:rsid w:val="005F67F2"/>
    <w:rsid w:val="005F749D"/>
    <w:rsid w:val="00606379"/>
    <w:rsid w:val="006243E4"/>
    <w:rsid w:val="00626731"/>
    <w:rsid w:val="00652388"/>
    <w:rsid w:val="006524BB"/>
    <w:rsid w:val="0065455C"/>
    <w:rsid w:val="006620C8"/>
    <w:rsid w:val="00664033"/>
    <w:rsid w:val="00666196"/>
    <w:rsid w:val="00666B26"/>
    <w:rsid w:val="00675C24"/>
    <w:rsid w:val="00677B2C"/>
    <w:rsid w:val="00681A35"/>
    <w:rsid w:val="0068386A"/>
    <w:rsid w:val="006874A9"/>
    <w:rsid w:val="006A3DA0"/>
    <w:rsid w:val="006B3C38"/>
    <w:rsid w:val="006B6EBB"/>
    <w:rsid w:val="006E0793"/>
    <w:rsid w:val="006E7105"/>
    <w:rsid w:val="006F13C3"/>
    <w:rsid w:val="007057EC"/>
    <w:rsid w:val="00706309"/>
    <w:rsid w:val="00720E09"/>
    <w:rsid w:val="00763452"/>
    <w:rsid w:val="00765FB3"/>
    <w:rsid w:val="0077121E"/>
    <w:rsid w:val="007853E2"/>
    <w:rsid w:val="00791F7E"/>
    <w:rsid w:val="007A2AA2"/>
    <w:rsid w:val="007D23EF"/>
    <w:rsid w:val="007E1709"/>
    <w:rsid w:val="008410B6"/>
    <w:rsid w:val="0084676F"/>
    <w:rsid w:val="00851291"/>
    <w:rsid w:val="00881598"/>
    <w:rsid w:val="0089203D"/>
    <w:rsid w:val="008A52B0"/>
    <w:rsid w:val="008B755D"/>
    <w:rsid w:val="008C31AE"/>
    <w:rsid w:val="008D2FF9"/>
    <w:rsid w:val="008D6118"/>
    <w:rsid w:val="008D74BA"/>
    <w:rsid w:val="008E33EA"/>
    <w:rsid w:val="008E3771"/>
    <w:rsid w:val="009164B9"/>
    <w:rsid w:val="009310D1"/>
    <w:rsid w:val="00943A95"/>
    <w:rsid w:val="00955ED3"/>
    <w:rsid w:val="0095668F"/>
    <w:rsid w:val="00964838"/>
    <w:rsid w:val="009764B5"/>
    <w:rsid w:val="00981339"/>
    <w:rsid w:val="0098591D"/>
    <w:rsid w:val="00996AE1"/>
    <w:rsid w:val="009B0515"/>
    <w:rsid w:val="009C3B5A"/>
    <w:rsid w:val="009C63DB"/>
    <w:rsid w:val="00A02BB7"/>
    <w:rsid w:val="00A150CA"/>
    <w:rsid w:val="00A37078"/>
    <w:rsid w:val="00A51DC8"/>
    <w:rsid w:val="00A574FB"/>
    <w:rsid w:val="00A65E09"/>
    <w:rsid w:val="00A70180"/>
    <w:rsid w:val="00A72D7D"/>
    <w:rsid w:val="00A7735C"/>
    <w:rsid w:val="00A92DB4"/>
    <w:rsid w:val="00AE009E"/>
    <w:rsid w:val="00AE036F"/>
    <w:rsid w:val="00AE0711"/>
    <w:rsid w:val="00B11972"/>
    <w:rsid w:val="00B21111"/>
    <w:rsid w:val="00B26F52"/>
    <w:rsid w:val="00B96FB4"/>
    <w:rsid w:val="00BD30A3"/>
    <w:rsid w:val="00BF00DF"/>
    <w:rsid w:val="00BF7407"/>
    <w:rsid w:val="00C13EBE"/>
    <w:rsid w:val="00C363DA"/>
    <w:rsid w:val="00C41956"/>
    <w:rsid w:val="00C70C2D"/>
    <w:rsid w:val="00C71A9D"/>
    <w:rsid w:val="00C7788C"/>
    <w:rsid w:val="00C8203B"/>
    <w:rsid w:val="00C86C57"/>
    <w:rsid w:val="00C9005F"/>
    <w:rsid w:val="00C923A6"/>
    <w:rsid w:val="00C9441E"/>
    <w:rsid w:val="00CB6724"/>
    <w:rsid w:val="00CC7C1D"/>
    <w:rsid w:val="00CD0931"/>
    <w:rsid w:val="00D02F95"/>
    <w:rsid w:val="00D1048B"/>
    <w:rsid w:val="00D11F57"/>
    <w:rsid w:val="00D14E5F"/>
    <w:rsid w:val="00D15934"/>
    <w:rsid w:val="00D20BF1"/>
    <w:rsid w:val="00D23642"/>
    <w:rsid w:val="00D304BD"/>
    <w:rsid w:val="00D417AF"/>
    <w:rsid w:val="00D5667F"/>
    <w:rsid w:val="00D62F15"/>
    <w:rsid w:val="00D66824"/>
    <w:rsid w:val="00D80513"/>
    <w:rsid w:val="00D90E30"/>
    <w:rsid w:val="00D918A1"/>
    <w:rsid w:val="00D948DD"/>
    <w:rsid w:val="00DA2706"/>
    <w:rsid w:val="00DC2988"/>
    <w:rsid w:val="00DC4FF0"/>
    <w:rsid w:val="00DD0F65"/>
    <w:rsid w:val="00E03426"/>
    <w:rsid w:val="00E17498"/>
    <w:rsid w:val="00E25098"/>
    <w:rsid w:val="00E43D42"/>
    <w:rsid w:val="00E44CAC"/>
    <w:rsid w:val="00E56736"/>
    <w:rsid w:val="00EA335E"/>
    <w:rsid w:val="00EB7DF0"/>
    <w:rsid w:val="00EC146D"/>
    <w:rsid w:val="00EE7E9C"/>
    <w:rsid w:val="00F21860"/>
    <w:rsid w:val="00F23320"/>
    <w:rsid w:val="00F2648D"/>
    <w:rsid w:val="00F43EFF"/>
    <w:rsid w:val="00F619D9"/>
    <w:rsid w:val="00F636F0"/>
    <w:rsid w:val="00F75759"/>
    <w:rsid w:val="00F934E5"/>
    <w:rsid w:val="00F9626E"/>
    <w:rsid w:val="00FA07BC"/>
    <w:rsid w:val="00FD1BA5"/>
    <w:rsid w:val="00FE2529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7735C"/>
    <w:pPr>
      <w:ind w:left="720"/>
      <w:contextualSpacing/>
    </w:pPr>
  </w:style>
  <w:style w:type="paragraph" w:customStyle="1" w:styleId="ConsPlusNormal">
    <w:name w:val="ConsPlusNormal"/>
    <w:rsid w:val="00DA270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943A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c">
    <w:name w:val="No Spacing"/>
    <w:uiPriority w:val="1"/>
    <w:qFormat/>
    <w:rsid w:val="00955ED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A1873180734350A4428FB2B997F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8AD10-7F03-4430-B2A2-91FB497B5F4D}"/>
      </w:docPartPr>
      <w:docPartBody>
        <w:p w:rsidR="00000000" w:rsidRDefault="00E95EEC" w:rsidP="00E95EEC">
          <w:pPr>
            <w:pStyle w:val="CFA1873180734350A4428FB2B997F2E3"/>
          </w:pPr>
          <w:r w:rsidRPr="009B31E1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EC"/>
    <w:rsid w:val="00E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A1873180734350A4428FB2B997F2E3">
    <w:name w:val="CFA1873180734350A4428FB2B997F2E3"/>
    <w:rsid w:val="00E95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00ae519a-a787-4cb6-a9f3-e0d2ce624f96"/>
    <ds:schemaRef ds:uri="D7192FFF-C2B2-4F10-B7A4-C791C93B1729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7BA00A-A911-417E-B712-216F8464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Петраченко Елена Анатольевна</cp:lastModifiedBy>
  <cp:revision>17</cp:revision>
  <cp:lastPrinted>2008-03-14T00:47:00Z</cp:lastPrinted>
  <dcterms:created xsi:type="dcterms:W3CDTF">2025-10-30T01:53:00Z</dcterms:created>
  <dcterms:modified xsi:type="dcterms:W3CDTF">2026-03-19T04:07:00Z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