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969" w:rsidRDefault="00A32E9E" w:rsidP="0011148D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02285" cy="627380"/>
            <wp:effectExtent l="19050" t="0" r="0" b="0"/>
            <wp:docPr id="1" name="Рисунок 1" descr="gerb ч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чб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62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48D" w:rsidRDefault="0011148D" w:rsidP="0011148D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Сахалинская область</w:t>
      </w:r>
    </w:p>
    <w:p w:rsidR="0011148D" w:rsidRDefault="0011148D" w:rsidP="0011148D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</w:t>
      </w:r>
      <w:r w:rsidR="00752EF3">
        <w:rPr>
          <w:b/>
          <w:sz w:val="28"/>
          <w:szCs w:val="28"/>
        </w:rPr>
        <w:t>Я</w:t>
      </w:r>
      <w:r w:rsidR="005E5554">
        <w:rPr>
          <w:b/>
          <w:sz w:val="28"/>
          <w:szCs w:val="28"/>
        </w:rPr>
        <w:t xml:space="preserve"> УГЛЕГОРСКОГО ГОРОДСКОГО ОКРУГА</w:t>
      </w:r>
    </w:p>
    <w:p w:rsidR="0011148D" w:rsidRPr="004A445E" w:rsidRDefault="0011148D" w:rsidP="0011148D">
      <w:pPr>
        <w:widowControl w:val="0"/>
        <w:autoSpaceDE w:val="0"/>
        <w:autoSpaceDN w:val="0"/>
        <w:adjustRightInd w:val="0"/>
        <w:spacing w:after="480"/>
        <w:jc w:val="center"/>
        <w:rPr>
          <w:b/>
          <w:sz w:val="36"/>
          <w:szCs w:val="36"/>
        </w:rPr>
      </w:pPr>
      <w:r w:rsidRPr="004A445E">
        <w:rPr>
          <w:b/>
          <w:sz w:val="36"/>
          <w:szCs w:val="36"/>
        </w:rPr>
        <w:t>ПОСТАНОВЛЕНИЕ</w:t>
      </w:r>
    </w:p>
    <w:p w:rsidR="00E022BC" w:rsidRPr="004A445E" w:rsidRDefault="00E022BC" w:rsidP="00E022BC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  <w:r w:rsidRPr="004A445E">
        <w:rPr>
          <w:sz w:val="28"/>
          <w:szCs w:val="28"/>
        </w:rPr>
        <w:t xml:space="preserve">от </w:t>
      </w:r>
      <w:r w:rsidR="004A445E">
        <w:rPr>
          <w:sz w:val="28"/>
          <w:szCs w:val="28"/>
          <w:u w:val="single"/>
        </w:rPr>
        <w:t>27.11.2020</w:t>
      </w:r>
      <w:r w:rsidRPr="004A445E">
        <w:rPr>
          <w:sz w:val="28"/>
          <w:szCs w:val="28"/>
        </w:rPr>
        <w:t xml:space="preserve"> №</w:t>
      </w:r>
      <w:r w:rsidR="004A445E">
        <w:rPr>
          <w:sz w:val="28"/>
          <w:szCs w:val="28"/>
        </w:rPr>
        <w:t xml:space="preserve"> </w:t>
      </w:r>
      <w:r w:rsidR="004A445E">
        <w:rPr>
          <w:sz w:val="28"/>
          <w:szCs w:val="28"/>
          <w:u w:val="single"/>
        </w:rPr>
        <w:t>1047</w:t>
      </w:r>
    </w:p>
    <w:p w:rsidR="00E022BC" w:rsidRPr="004A445E" w:rsidRDefault="00E022BC" w:rsidP="00E022BC">
      <w:pPr>
        <w:widowControl w:val="0"/>
        <w:autoSpaceDE w:val="0"/>
        <w:autoSpaceDN w:val="0"/>
        <w:adjustRightInd w:val="0"/>
        <w:spacing w:after="480"/>
        <w:rPr>
          <w:sz w:val="28"/>
          <w:szCs w:val="28"/>
        </w:rPr>
      </w:pPr>
      <w:r w:rsidRPr="004A445E">
        <w:rPr>
          <w:sz w:val="28"/>
          <w:szCs w:val="28"/>
        </w:rPr>
        <w:t>г. Углегорск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73"/>
        <w:gridCol w:w="4874"/>
      </w:tblGrid>
      <w:tr w:rsidR="00E022BC" w:rsidTr="00254BE3">
        <w:tc>
          <w:tcPr>
            <w:tcW w:w="4873" w:type="dxa"/>
          </w:tcPr>
          <w:p w:rsidR="0011148D" w:rsidRPr="00254BE3" w:rsidRDefault="00254BE3" w:rsidP="00254BE3">
            <w:pPr>
              <w:spacing w:after="4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</w:t>
            </w:r>
            <w:r w:rsidRPr="000B201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дополнений в </w:t>
            </w:r>
            <w:r w:rsidRPr="00FD1741">
              <w:rPr>
                <w:sz w:val="28"/>
                <w:szCs w:val="28"/>
              </w:rPr>
              <w:t>Положение об организации предоставления общедоступного и бесплатного дошкольного, начального общего, основного общего и среднего общего образования по основным программам в муниципальных бюджетных образовательных организациях Углегорского городского округа, утвержденное постановлением администрации Углегорского городского округа от 15.03.2018 № 225</w:t>
            </w:r>
          </w:p>
        </w:tc>
        <w:tc>
          <w:tcPr>
            <w:tcW w:w="4874" w:type="dxa"/>
          </w:tcPr>
          <w:p w:rsidR="00E022BC" w:rsidRDefault="00E022BC" w:rsidP="00E022BC">
            <w:pPr>
              <w:widowControl w:val="0"/>
              <w:autoSpaceDE w:val="0"/>
              <w:autoSpaceDN w:val="0"/>
              <w:adjustRightInd w:val="0"/>
              <w:spacing w:after="480"/>
              <w:rPr>
                <w:sz w:val="28"/>
                <w:szCs w:val="28"/>
              </w:rPr>
            </w:pPr>
          </w:p>
        </w:tc>
      </w:tr>
    </w:tbl>
    <w:p w:rsidR="00254BE3" w:rsidRPr="000D43B3" w:rsidRDefault="00254BE3" w:rsidP="00254BE3">
      <w:pPr>
        <w:ind w:firstLine="709"/>
        <w:jc w:val="both"/>
        <w:rPr>
          <w:b/>
          <w:sz w:val="28"/>
        </w:rPr>
      </w:pPr>
      <w:r>
        <w:rPr>
          <w:sz w:val="28"/>
        </w:rPr>
        <w:t>В соответствии с Федеральными законами от 06.10.2003 г. № 131-ФЗ   «Об общих принципах организации местного самоуправления в Российской Федерации», от 29.12.2012 г. № 273-ФЗ «Об образовании в Российской Федерации», статьей 6 Устава</w:t>
      </w:r>
      <w:r w:rsidR="00E75637">
        <w:rPr>
          <w:sz w:val="28"/>
        </w:rPr>
        <w:t xml:space="preserve"> Углегорского городского округа</w:t>
      </w:r>
      <w:r>
        <w:rPr>
          <w:sz w:val="28"/>
        </w:rPr>
        <w:t xml:space="preserve"> администрация Углегорского городского округа </w:t>
      </w:r>
      <w:r>
        <w:rPr>
          <w:b/>
          <w:sz w:val="28"/>
        </w:rPr>
        <w:t>постановляет:</w:t>
      </w:r>
      <w:r w:rsidRPr="007738E2">
        <w:rPr>
          <w:sz w:val="28"/>
          <w:szCs w:val="28"/>
        </w:rPr>
        <w:t xml:space="preserve"> </w:t>
      </w:r>
    </w:p>
    <w:p w:rsidR="00254BE3" w:rsidRPr="0070023B" w:rsidRDefault="00254BE3" w:rsidP="00254BE3">
      <w:pPr>
        <w:ind w:firstLine="709"/>
        <w:jc w:val="both"/>
        <w:rPr>
          <w:sz w:val="28"/>
          <w:szCs w:val="28"/>
        </w:rPr>
      </w:pPr>
      <w:r w:rsidRPr="007738E2">
        <w:rPr>
          <w:sz w:val="28"/>
          <w:szCs w:val="28"/>
        </w:rPr>
        <w:t xml:space="preserve">1. </w:t>
      </w:r>
      <w:r w:rsidRPr="0070023B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>Положение об организации предоставления общедоступного и бесплатного дошкольного, начального общего, основного общего и среднего общего образования по основным программам в муниципальных бюджетных образовательных организациях Углегорского городского округа, утвержденное постановлением администрации Углегорского городского округа от 15.03.2018 № 225</w:t>
      </w:r>
      <w:r w:rsidRPr="0070023B">
        <w:rPr>
          <w:sz w:val="28"/>
          <w:szCs w:val="28"/>
        </w:rPr>
        <w:t xml:space="preserve"> (далее – </w:t>
      </w:r>
      <w:r>
        <w:rPr>
          <w:sz w:val="28"/>
          <w:szCs w:val="28"/>
        </w:rPr>
        <w:t>Положение</w:t>
      </w:r>
      <w:r w:rsidRPr="0070023B">
        <w:rPr>
          <w:sz w:val="28"/>
          <w:szCs w:val="28"/>
        </w:rPr>
        <w:t>), следующие изменения и дополнения:</w:t>
      </w:r>
    </w:p>
    <w:p w:rsidR="00254BE3" w:rsidRDefault="00254BE3" w:rsidP="00254B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Изложить пункт 3.21 Положения</w:t>
      </w:r>
      <w:r w:rsidRPr="0070023B">
        <w:rPr>
          <w:sz w:val="28"/>
          <w:szCs w:val="28"/>
        </w:rPr>
        <w:t xml:space="preserve"> </w:t>
      </w:r>
      <w:r>
        <w:rPr>
          <w:sz w:val="28"/>
          <w:szCs w:val="28"/>
        </w:rPr>
        <w:t>в следующей редакции:</w:t>
      </w:r>
    </w:p>
    <w:p w:rsidR="00254BE3" w:rsidRPr="0080304A" w:rsidRDefault="00254BE3" w:rsidP="00254BE3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«3</w:t>
      </w:r>
      <w:r w:rsidRPr="0080304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21.</w:t>
      </w:r>
      <w:r w:rsidRPr="0080304A">
        <w:rPr>
          <w:color w:val="000000"/>
          <w:sz w:val="28"/>
          <w:szCs w:val="28"/>
        </w:rPr>
        <w:t xml:space="preserve"> Направление в МБДОО</w:t>
      </w:r>
      <w:r>
        <w:rPr>
          <w:color w:val="000000"/>
          <w:sz w:val="28"/>
          <w:szCs w:val="28"/>
        </w:rPr>
        <w:t>.</w:t>
      </w:r>
    </w:p>
    <w:p w:rsidR="00254BE3" w:rsidRPr="008C4E4F" w:rsidRDefault="00254BE3" w:rsidP="00254BE3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3.21.1</w:t>
      </w:r>
      <w:r w:rsidRPr="008C4E4F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Направление в </w:t>
      </w:r>
      <w:r w:rsidRPr="008C4E4F">
        <w:rPr>
          <w:rFonts w:ascii="Times New Roman" w:hAnsi="Times New Roman" w:cs="Times New Roman"/>
          <w:sz w:val="28"/>
        </w:rPr>
        <w:t xml:space="preserve">МБДОО детей, поставленных на учет и включенных в список детей, которым место в дошкольной образовательной организации необходимо с </w:t>
      </w:r>
      <w:r>
        <w:rPr>
          <w:rFonts w:ascii="Times New Roman" w:hAnsi="Times New Roman" w:cs="Times New Roman"/>
          <w:sz w:val="28"/>
        </w:rPr>
        <w:t>0</w:t>
      </w:r>
      <w:r w:rsidRPr="008C4E4F">
        <w:rPr>
          <w:rFonts w:ascii="Times New Roman" w:hAnsi="Times New Roman" w:cs="Times New Roman"/>
          <w:sz w:val="28"/>
        </w:rPr>
        <w:t>1 сентября текущего года</w:t>
      </w:r>
      <w:r>
        <w:rPr>
          <w:rFonts w:ascii="Times New Roman" w:hAnsi="Times New Roman" w:cs="Times New Roman"/>
          <w:sz w:val="28"/>
        </w:rPr>
        <w:t xml:space="preserve"> </w:t>
      </w:r>
      <w:r w:rsidRPr="008C4E4F">
        <w:rPr>
          <w:rFonts w:ascii="Times New Roman" w:hAnsi="Times New Roman" w:cs="Times New Roman"/>
          <w:sz w:val="28"/>
        </w:rPr>
        <w:t xml:space="preserve">осуществляется в период с </w:t>
      </w:r>
      <w:r>
        <w:rPr>
          <w:rFonts w:ascii="Times New Roman" w:hAnsi="Times New Roman" w:cs="Times New Roman"/>
          <w:sz w:val="28"/>
        </w:rPr>
        <w:t>0</w:t>
      </w:r>
      <w:r w:rsidRPr="008C4E4F">
        <w:rPr>
          <w:rFonts w:ascii="Times New Roman" w:hAnsi="Times New Roman" w:cs="Times New Roman"/>
          <w:sz w:val="28"/>
        </w:rPr>
        <w:t xml:space="preserve">1 июня по </w:t>
      </w:r>
      <w:r>
        <w:rPr>
          <w:rFonts w:ascii="Times New Roman" w:hAnsi="Times New Roman" w:cs="Times New Roman"/>
          <w:sz w:val="28"/>
        </w:rPr>
        <w:t>0</w:t>
      </w:r>
      <w:r w:rsidRPr="008C4E4F">
        <w:rPr>
          <w:rFonts w:ascii="Times New Roman" w:hAnsi="Times New Roman" w:cs="Times New Roman"/>
          <w:sz w:val="28"/>
        </w:rPr>
        <w:t>1 сент</w:t>
      </w:r>
      <w:r>
        <w:rPr>
          <w:rFonts w:ascii="Times New Roman" w:hAnsi="Times New Roman" w:cs="Times New Roman"/>
          <w:sz w:val="28"/>
        </w:rPr>
        <w:t>ября текущего календарного года</w:t>
      </w:r>
      <w:r w:rsidRPr="008C4E4F">
        <w:rPr>
          <w:rFonts w:ascii="Times New Roman" w:hAnsi="Times New Roman" w:cs="Times New Roman"/>
          <w:sz w:val="28"/>
        </w:rPr>
        <w:t xml:space="preserve">. В остальное время производится </w:t>
      </w:r>
      <w:r>
        <w:rPr>
          <w:rFonts w:ascii="Times New Roman" w:hAnsi="Times New Roman" w:cs="Times New Roman"/>
          <w:sz w:val="28"/>
        </w:rPr>
        <w:t>направление детей в</w:t>
      </w:r>
      <w:r w:rsidRPr="008C4E4F">
        <w:rPr>
          <w:rFonts w:ascii="Times New Roman" w:hAnsi="Times New Roman" w:cs="Times New Roman"/>
          <w:sz w:val="28"/>
        </w:rPr>
        <w:t xml:space="preserve"> МБДОО на свободные (освободившиеся, вновь созданные) места.</w:t>
      </w:r>
    </w:p>
    <w:p w:rsidR="00254BE3" w:rsidRPr="008C4E4F" w:rsidRDefault="00254BE3" w:rsidP="00254BE3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3.21.2. Если </w:t>
      </w:r>
      <w:r w:rsidRPr="008C4E4F">
        <w:rPr>
          <w:rFonts w:ascii="Times New Roman" w:hAnsi="Times New Roman" w:cs="Times New Roman"/>
          <w:sz w:val="28"/>
        </w:rPr>
        <w:t xml:space="preserve">места в МБДОО предоставляются не всем детям, </w:t>
      </w:r>
      <w:r>
        <w:rPr>
          <w:rFonts w:ascii="Times New Roman" w:hAnsi="Times New Roman" w:cs="Times New Roman"/>
          <w:sz w:val="28"/>
        </w:rPr>
        <w:t>которым место в МБДОО необходимо</w:t>
      </w:r>
      <w:r w:rsidRPr="008C4E4F">
        <w:rPr>
          <w:rFonts w:ascii="Times New Roman" w:hAnsi="Times New Roman" w:cs="Times New Roman"/>
          <w:sz w:val="28"/>
        </w:rPr>
        <w:t xml:space="preserve"> с </w:t>
      </w:r>
      <w:r>
        <w:rPr>
          <w:rFonts w:ascii="Times New Roman" w:hAnsi="Times New Roman" w:cs="Times New Roman"/>
          <w:sz w:val="28"/>
        </w:rPr>
        <w:t>0</w:t>
      </w:r>
      <w:r w:rsidRPr="008C4E4F">
        <w:rPr>
          <w:rFonts w:ascii="Times New Roman" w:hAnsi="Times New Roman" w:cs="Times New Roman"/>
          <w:sz w:val="28"/>
        </w:rPr>
        <w:t>1 сентября текущего год</w:t>
      </w:r>
      <w:r>
        <w:rPr>
          <w:rFonts w:ascii="Times New Roman" w:hAnsi="Times New Roman" w:cs="Times New Roman"/>
          <w:sz w:val="28"/>
        </w:rPr>
        <w:t>а, эти дети переходят в статус «</w:t>
      </w:r>
      <w:r w:rsidRPr="008C4E4F">
        <w:rPr>
          <w:rFonts w:ascii="Times New Roman" w:hAnsi="Times New Roman" w:cs="Times New Roman"/>
          <w:sz w:val="28"/>
        </w:rPr>
        <w:t>очередников</w:t>
      </w:r>
      <w:r>
        <w:rPr>
          <w:rFonts w:ascii="Times New Roman" w:hAnsi="Times New Roman" w:cs="Times New Roman"/>
          <w:sz w:val="28"/>
        </w:rPr>
        <w:t>»</w:t>
      </w:r>
      <w:r w:rsidRPr="008C4E4F">
        <w:rPr>
          <w:rFonts w:ascii="Times New Roman" w:hAnsi="Times New Roman" w:cs="Times New Roman"/>
          <w:sz w:val="28"/>
        </w:rPr>
        <w:t>. Они обеспечиваются местами в ДОУ на свободные (освобождающиеся, вновь созданные) места в течение учебного года либо учитываются в списке нуждающихся в месте в МБДОО</w:t>
      </w:r>
      <w:r>
        <w:rPr>
          <w:rFonts w:ascii="Times New Roman" w:hAnsi="Times New Roman" w:cs="Times New Roman"/>
          <w:sz w:val="28"/>
        </w:rPr>
        <w:t xml:space="preserve"> </w:t>
      </w:r>
      <w:r w:rsidRPr="008C4E4F">
        <w:rPr>
          <w:rFonts w:ascii="Times New Roman" w:hAnsi="Times New Roman" w:cs="Times New Roman"/>
          <w:sz w:val="28"/>
        </w:rPr>
        <w:t xml:space="preserve">с </w:t>
      </w:r>
      <w:r>
        <w:rPr>
          <w:rFonts w:ascii="Times New Roman" w:hAnsi="Times New Roman" w:cs="Times New Roman"/>
          <w:sz w:val="28"/>
        </w:rPr>
        <w:t>0</w:t>
      </w:r>
      <w:r w:rsidRPr="008C4E4F">
        <w:rPr>
          <w:rFonts w:ascii="Times New Roman" w:hAnsi="Times New Roman" w:cs="Times New Roman"/>
          <w:sz w:val="28"/>
        </w:rPr>
        <w:t>1 сентября следующего календарного года.</w:t>
      </w:r>
    </w:p>
    <w:p w:rsidR="00254BE3" w:rsidRPr="008C4E4F" w:rsidRDefault="00254BE3" w:rsidP="00254BE3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3.21.3</w:t>
      </w:r>
      <w:r w:rsidRPr="008C4E4F">
        <w:rPr>
          <w:rFonts w:ascii="Times New Roman" w:hAnsi="Times New Roman" w:cs="Times New Roman"/>
          <w:sz w:val="28"/>
        </w:rPr>
        <w:t xml:space="preserve">. При </w:t>
      </w:r>
      <w:r>
        <w:rPr>
          <w:rFonts w:ascii="Times New Roman" w:hAnsi="Times New Roman" w:cs="Times New Roman"/>
          <w:sz w:val="28"/>
        </w:rPr>
        <w:t>направлении в</w:t>
      </w:r>
      <w:r w:rsidRPr="008C4E4F">
        <w:rPr>
          <w:rFonts w:ascii="Times New Roman" w:hAnsi="Times New Roman" w:cs="Times New Roman"/>
          <w:sz w:val="28"/>
        </w:rPr>
        <w:t xml:space="preserve"> МБДОО количество мест в учреждении, предоставленных для льготных категорий детей, не может превышать количество мест, предоставленных для детей не льготных категорий.</w:t>
      </w:r>
    </w:p>
    <w:p w:rsidR="00254BE3" w:rsidRPr="008C4E4F" w:rsidRDefault="00254BE3" w:rsidP="00254BE3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3.21.4</w:t>
      </w:r>
      <w:r w:rsidRPr="008C4E4F">
        <w:rPr>
          <w:rFonts w:ascii="Times New Roman" w:hAnsi="Times New Roman" w:cs="Times New Roman"/>
          <w:sz w:val="28"/>
        </w:rPr>
        <w:t xml:space="preserve">. При отказе родителей (законных представителей) или при отсутствии их согласия/отказа от предложенных (предложенного) МБДОО изменяется желаемая дата поступления на следующий учебный год с сохранением даты постановки на учет. </w:t>
      </w:r>
    </w:p>
    <w:p w:rsidR="00254BE3" w:rsidRPr="000D6227" w:rsidRDefault="00254BE3" w:rsidP="00254B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3.21.5. При наличии очереди и дефиците вакансий распределение мест в такие МБДОО осуществляется специально созданной при Управлении образования комиссией с обязательным включением в ее состав представителя общественности для соблюдения прав и законных интересов заявителей.</w:t>
      </w:r>
      <w:r w:rsidRPr="00B20624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Заседание комиссии считается </w:t>
      </w:r>
      <w:r w:rsidRPr="00B20624">
        <w:rPr>
          <w:rFonts w:ascii="Times New Roman" w:hAnsi="Times New Roman" w:cs="Times New Roman"/>
          <w:sz w:val="28"/>
          <w:szCs w:val="28"/>
        </w:rPr>
        <w:t>правомочн</w:t>
      </w:r>
      <w:r>
        <w:rPr>
          <w:rFonts w:ascii="Times New Roman" w:hAnsi="Times New Roman" w:cs="Times New Roman"/>
          <w:sz w:val="28"/>
          <w:szCs w:val="28"/>
        </w:rPr>
        <w:t>ым, если на нем присутствует не менее половины членов. На заседании комиссии ведется протокол, который подписывается</w:t>
      </w:r>
      <w:r w:rsidRPr="00B20624">
        <w:rPr>
          <w:rFonts w:ascii="Times New Roman" w:hAnsi="Times New Roman" w:cs="Times New Roman"/>
          <w:sz w:val="28"/>
          <w:szCs w:val="28"/>
        </w:rPr>
        <w:t xml:space="preserve"> председателем комиссии или его заместителем. Комиссия принимает решение простым большинством голосов присутствующих на заседании членов комиссии.</w:t>
      </w:r>
    </w:p>
    <w:p w:rsidR="00254BE3" w:rsidRDefault="00254BE3" w:rsidP="00254B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3.21.6. </w:t>
      </w:r>
      <w:r w:rsidRPr="00121771">
        <w:rPr>
          <w:sz w:val="28"/>
          <w:szCs w:val="28"/>
        </w:rPr>
        <w:t>Направление в образов</w:t>
      </w:r>
      <w:r>
        <w:rPr>
          <w:sz w:val="28"/>
          <w:szCs w:val="28"/>
        </w:rPr>
        <w:t>ательную организацию осуществляе</w:t>
      </w:r>
      <w:r w:rsidRPr="00121771">
        <w:rPr>
          <w:sz w:val="28"/>
          <w:szCs w:val="28"/>
        </w:rPr>
        <w:t>тся по личному заявлению родителя (законного представителя) ребенка.</w:t>
      </w:r>
    </w:p>
    <w:p w:rsidR="00254BE3" w:rsidRPr="00B85DDA" w:rsidRDefault="00254BE3" w:rsidP="00254BE3">
      <w:pPr>
        <w:ind w:firstLine="709"/>
        <w:jc w:val="both"/>
        <w:rPr>
          <w:sz w:val="28"/>
          <w:szCs w:val="28"/>
        </w:rPr>
      </w:pPr>
      <w:r w:rsidRPr="00B85DDA">
        <w:rPr>
          <w:sz w:val="28"/>
          <w:szCs w:val="28"/>
        </w:rPr>
        <w:t xml:space="preserve">Заявление для направления в </w:t>
      </w:r>
      <w:r>
        <w:rPr>
          <w:sz w:val="28"/>
          <w:szCs w:val="28"/>
        </w:rPr>
        <w:t>МБДОО</w:t>
      </w:r>
      <w:r w:rsidRPr="00B85DDA">
        <w:rPr>
          <w:sz w:val="28"/>
          <w:szCs w:val="28"/>
        </w:rPr>
        <w:t xml:space="preserve"> представляется в Управление образования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254BE3" w:rsidRPr="00B85DDA" w:rsidRDefault="00254BE3" w:rsidP="00254BE3">
      <w:pPr>
        <w:ind w:firstLine="709"/>
        <w:jc w:val="both"/>
        <w:rPr>
          <w:sz w:val="28"/>
          <w:szCs w:val="28"/>
        </w:rPr>
      </w:pPr>
      <w:r w:rsidRPr="00B85DDA">
        <w:rPr>
          <w:sz w:val="28"/>
          <w:szCs w:val="28"/>
        </w:rPr>
        <w:t xml:space="preserve">В заявлении для направления </w:t>
      </w:r>
      <w:r>
        <w:rPr>
          <w:sz w:val="28"/>
          <w:szCs w:val="28"/>
        </w:rPr>
        <w:t xml:space="preserve">в МБДОО </w:t>
      </w:r>
      <w:r w:rsidRPr="00B85DDA">
        <w:rPr>
          <w:sz w:val="28"/>
          <w:szCs w:val="28"/>
        </w:rPr>
        <w:t>родителями (законными представителями) ребенка сведения</w:t>
      </w:r>
      <w:r>
        <w:rPr>
          <w:sz w:val="28"/>
          <w:szCs w:val="28"/>
        </w:rPr>
        <w:t>, указанные при постановке на учет, не дублируются.</w:t>
      </w:r>
    </w:p>
    <w:p w:rsidR="00254BE3" w:rsidRPr="00E75637" w:rsidRDefault="00254BE3" w:rsidP="00254BE3">
      <w:pPr>
        <w:ind w:firstLine="709"/>
        <w:jc w:val="both"/>
        <w:rPr>
          <w:sz w:val="28"/>
          <w:szCs w:val="28"/>
        </w:rPr>
      </w:pPr>
      <w:r w:rsidRPr="00B85DDA">
        <w:rPr>
          <w:sz w:val="28"/>
          <w:szCs w:val="28"/>
        </w:rPr>
        <w:t xml:space="preserve">При наличии у ребенка братьев и (или) сестер, проживающих в одной с ним семье и имеющих общее с ним место жительства, обучающихся в </w:t>
      </w:r>
      <w:r>
        <w:rPr>
          <w:sz w:val="28"/>
          <w:szCs w:val="28"/>
        </w:rPr>
        <w:t>МБДОО</w:t>
      </w:r>
      <w:r w:rsidRPr="00B85DDA">
        <w:rPr>
          <w:sz w:val="28"/>
          <w:szCs w:val="28"/>
        </w:rPr>
        <w:t>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фамилию(-ии), имя (имена), отчество(-а) (последнее - при наличии) братьев и (или) сестер.</w:t>
      </w:r>
      <w:r>
        <w:rPr>
          <w:sz w:val="28"/>
          <w:szCs w:val="28"/>
        </w:rPr>
        <w:t>»</w:t>
      </w:r>
      <w:r w:rsidR="00E75637">
        <w:rPr>
          <w:sz w:val="28"/>
          <w:szCs w:val="28"/>
        </w:rPr>
        <w:t>.</w:t>
      </w:r>
    </w:p>
    <w:p w:rsidR="00254BE3" w:rsidRPr="00F2765B" w:rsidRDefault="00254BE3" w:rsidP="00254BE3">
      <w:pPr>
        <w:pStyle w:val="a6"/>
        <w:tabs>
          <w:tab w:val="left" w:pos="708"/>
        </w:tabs>
        <w:ind w:firstLine="709"/>
        <w:jc w:val="both"/>
        <w:rPr>
          <w:sz w:val="28"/>
        </w:rPr>
      </w:pPr>
      <w:r>
        <w:rPr>
          <w:sz w:val="28"/>
          <w:szCs w:val="28"/>
        </w:rPr>
        <w:t>2</w:t>
      </w:r>
      <w:r w:rsidRPr="007738E2">
        <w:rPr>
          <w:sz w:val="28"/>
          <w:szCs w:val="28"/>
        </w:rPr>
        <w:t xml:space="preserve">. </w:t>
      </w:r>
      <w:r w:rsidRPr="00077A73">
        <w:rPr>
          <w:bCs/>
          <w:sz w:val="28"/>
          <w:szCs w:val="28"/>
        </w:rPr>
        <w:t>Опубликовать настоящее постановление в газете «Углегорские новости» и разместить на официальном сайте администрации Углегорского городского округа в информационно-телекоммуникационной сети Интернет.</w:t>
      </w:r>
    </w:p>
    <w:p w:rsidR="00254BE3" w:rsidRDefault="00254BE3" w:rsidP="00254BE3">
      <w:pPr>
        <w:pStyle w:val="a6"/>
        <w:tabs>
          <w:tab w:val="left" w:pos="70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A2212">
        <w:rPr>
          <w:sz w:val="28"/>
          <w:szCs w:val="28"/>
        </w:rPr>
        <w:t xml:space="preserve">. Контроль исполнения настоящего постановления возложить на </w:t>
      </w:r>
      <w:r>
        <w:rPr>
          <w:sz w:val="28"/>
          <w:szCs w:val="28"/>
        </w:rPr>
        <w:t>вице-мэра</w:t>
      </w:r>
      <w:r w:rsidRPr="00FA2212">
        <w:rPr>
          <w:sz w:val="28"/>
          <w:szCs w:val="28"/>
        </w:rPr>
        <w:t xml:space="preserve"> Углегорского </w:t>
      </w:r>
      <w:r>
        <w:rPr>
          <w:sz w:val="28"/>
          <w:szCs w:val="28"/>
        </w:rPr>
        <w:t>городского округа</w:t>
      </w:r>
      <w:r w:rsidRPr="00FA2212">
        <w:rPr>
          <w:sz w:val="28"/>
          <w:szCs w:val="28"/>
        </w:rPr>
        <w:t xml:space="preserve"> </w:t>
      </w:r>
      <w:r>
        <w:rPr>
          <w:sz w:val="28"/>
          <w:szCs w:val="28"/>
        </w:rPr>
        <w:t>Гурнова</w:t>
      </w:r>
      <w:r w:rsidRPr="007F5ED8">
        <w:rPr>
          <w:sz w:val="28"/>
          <w:szCs w:val="28"/>
        </w:rPr>
        <w:t xml:space="preserve"> </w:t>
      </w:r>
      <w:r>
        <w:rPr>
          <w:sz w:val="28"/>
          <w:szCs w:val="28"/>
        </w:rPr>
        <w:t>И. Н.</w:t>
      </w:r>
    </w:p>
    <w:p w:rsidR="00E97D77" w:rsidRPr="00E75637" w:rsidRDefault="00E14367" w:rsidP="00254BE3">
      <w:pPr>
        <w:spacing w:before="480"/>
        <w:rPr>
          <w:sz w:val="28"/>
          <w:szCs w:val="28"/>
        </w:rPr>
      </w:pPr>
      <w:r>
        <w:rPr>
          <w:sz w:val="28"/>
          <w:szCs w:val="28"/>
        </w:rPr>
        <w:t xml:space="preserve">Мэр </w:t>
      </w:r>
    </w:p>
    <w:p w:rsidR="00A62985" w:rsidRDefault="00A62985" w:rsidP="00A62985">
      <w:pPr>
        <w:rPr>
          <w:sz w:val="28"/>
          <w:szCs w:val="28"/>
        </w:rPr>
      </w:pPr>
      <w:r>
        <w:rPr>
          <w:sz w:val="28"/>
          <w:szCs w:val="28"/>
        </w:rPr>
        <w:t xml:space="preserve">Углегорского </w:t>
      </w:r>
      <w:r w:rsidR="00260579">
        <w:rPr>
          <w:sz w:val="28"/>
          <w:szCs w:val="28"/>
        </w:rPr>
        <w:t>городского округа</w:t>
      </w:r>
      <w:r w:rsidR="00254BE3">
        <w:rPr>
          <w:sz w:val="28"/>
          <w:szCs w:val="28"/>
        </w:rPr>
        <w:tab/>
      </w:r>
      <w:r w:rsidR="00254BE3">
        <w:rPr>
          <w:sz w:val="28"/>
          <w:szCs w:val="28"/>
        </w:rPr>
        <w:tab/>
      </w:r>
      <w:r w:rsidR="00254BE3">
        <w:rPr>
          <w:sz w:val="28"/>
          <w:szCs w:val="28"/>
        </w:rPr>
        <w:tab/>
      </w:r>
      <w:r w:rsidR="00254BE3">
        <w:rPr>
          <w:sz w:val="28"/>
          <w:szCs w:val="28"/>
        </w:rPr>
        <w:tab/>
      </w:r>
      <w:r w:rsidR="00254BE3">
        <w:rPr>
          <w:sz w:val="28"/>
          <w:szCs w:val="28"/>
        </w:rPr>
        <w:tab/>
      </w:r>
      <w:r w:rsidR="004A445E">
        <w:rPr>
          <w:sz w:val="28"/>
          <w:szCs w:val="28"/>
        </w:rPr>
        <w:t xml:space="preserve">          </w:t>
      </w:r>
      <w:r>
        <w:rPr>
          <w:sz w:val="28"/>
          <w:szCs w:val="28"/>
        </w:rPr>
        <w:t>С.</w:t>
      </w:r>
      <w:r w:rsidR="00254BE3">
        <w:rPr>
          <w:sz w:val="28"/>
          <w:szCs w:val="28"/>
        </w:rPr>
        <w:t xml:space="preserve"> </w:t>
      </w:r>
      <w:r>
        <w:rPr>
          <w:sz w:val="28"/>
          <w:szCs w:val="28"/>
        </w:rPr>
        <w:t>В. Дорощук</w:t>
      </w:r>
    </w:p>
    <w:sectPr w:rsidR="00A62985" w:rsidSect="0073527A">
      <w:headerReference w:type="default" r:id="rId7"/>
      <w:pgSz w:w="11906" w:h="16838"/>
      <w:pgMar w:top="1134" w:right="566" w:bottom="907" w:left="1701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048" w:rsidRDefault="00244048" w:rsidP="0073527A">
      <w:r>
        <w:separator/>
      </w:r>
    </w:p>
  </w:endnote>
  <w:endnote w:type="continuationSeparator" w:id="0">
    <w:p w:rsidR="00244048" w:rsidRDefault="00244048" w:rsidP="007352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048" w:rsidRDefault="00244048" w:rsidP="0073527A">
      <w:r>
        <w:separator/>
      </w:r>
    </w:p>
  </w:footnote>
  <w:footnote w:type="continuationSeparator" w:id="0">
    <w:p w:rsidR="00244048" w:rsidRDefault="00244048" w:rsidP="007352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27A" w:rsidRDefault="0073527A">
    <w:pPr>
      <w:pStyle w:val="a4"/>
      <w:jc w:val="center"/>
    </w:pPr>
    <w:fldSimple w:instr=" PAGE   \* MERGEFORMAT ">
      <w:r w:rsidR="00A32E9E">
        <w:rPr>
          <w:noProof/>
        </w:rPr>
        <w:t>2</w:t>
      </w:r>
    </w:fldSimple>
  </w:p>
  <w:p w:rsidR="0073527A" w:rsidRDefault="0073527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docVars>
    <w:docVar w:name="attr0#ESED_DateEdition" w:val="DATE#{d '2020-11-30'}"/>
    <w:docVar w:name="attr1#Наименование" w:val="VARCHAR#О внесении изменений и дополнений в Положение об организации предоставления общедоступного и бесплатного дошкольного, начального общего, основного общего и среднего общего образования по основным программам в муниципальных бюджетных образовательных организациях Углегорского городского округа, утвержденное постановлением администрации Углегорского городского округа от 15.03.2018 № 225"/>
    <w:docVar w:name="attr2#Вид документа" w:val="OID_TYPE#620200006=Постановление"/>
    <w:docVar w:name="attr3#Автор" w:val="OID_TYPE#620263528=Тамонова Елена Алексеевна"/>
    <w:docVar w:name="attr4#Дата поступления" w:val="DATE#{d '2020-11-13'}"/>
    <w:docVar w:name="attr5#Бланк" w:val="OID_TYPE#620290924=Постановление"/>
    <w:docVar w:name="ESED_ActEdition" w:val="2"/>
    <w:docVar w:name="ESED_AutorEdition" w:val="Бурцева Ирина Геннадьевна"/>
    <w:docVar w:name="ESED_CurEdition" w:val="2"/>
    <w:docVar w:name="ESED_Edition" w:val="3"/>
    <w:docVar w:name="ESED_IDnum" w:val="Burceva/2020-1987"/>
    <w:docVar w:name="ESED_Lock" w:val="0"/>
    <w:docVar w:name="SPD_Annotation" w:val="Tamonova/2020-1987(2)#О внесении изменений и дополнений в Положение об организации предоставления общедоступного и бесплатного дошкольного, начального общего, основного общего и среднего общего образования по основным программам в муниципальных бюджетных образовательных организациях Углегорского городского округа, утвержденное постановлением администрации Углегорского городского округа от 15.03.2018 № 225#Постановление   Тамонова Елена Алексеевна#Дата создания редакции: 24.11.2020"/>
    <w:docVar w:name="SPD_AreaName" w:val="Документ (ЕСЭД)"/>
    <w:docVar w:name="SPD_hostURL" w:val="192.168.5.4"/>
    <w:docVar w:name="SPD_NumDoc" w:val="620309332"/>
    <w:docVar w:name="SPD_vDir" w:val="spd"/>
  </w:docVars>
  <w:rsids>
    <w:rsidRoot w:val="00302BC9"/>
    <w:rsid w:val="0002565F"/>
    <w:rsid w:val="0004062A"/>
    <w:rsid w:val="00077A73"/>
    <w:rsid w:val="00091EA7"/>
    <w:rsid w:val="000B2015"/>
    <w:rsid w:val="000D43B3"/>
    <w:rsid w:val="000D6227"/>
    <w:rsid w:val="0011148D"/>
    <w:rsid w:val="00121771"/>
    <w:rsid w:val="001762BD"/>
    <w:rsid w:val="00187B42"/>
    <w:rsid w:val="001A1D2A"/>
    <w:rsid w:val="001B51BB"/>
    <w:rsid w:val="001B597D"/>
    <w:rsid w:val="001C2EBA"/>
    <w:rsid w:val="001F25D7"/>
    <w:rsid w:val="00237FCB"/>
    <w:rsid w:val="00244048"/>
    <w:rsid w:val="00254BE3"/>
    <w:rsid w:val="00260579"/>
    <w:rsid w:val="002B3C5A"/>
    <w:rsid w:val="002F7993"/>
    <w:rsid w:val="00302BC9"/>
    <w:rsid w:val="0032028B"/>
    <w:rsid w:val="003449EC"/>
    <w:rsid w:val="003860BA"/>
    <w:rsid w:val="00391441"/>
    <w:rsid w:val="004A445E"/>
    <w:rsid w:val="004C5F88"/>
    <w:rsid w:val="005A340F"/>
    <w:rsid w:val="005E5554"/>
    <w:rsid w:val="0063232E"/>
    <w:rsid w:val="00642ABE"/>
    <w:rsid w:val="006503A3"/>
    <w:rsid w:val="0066665F"/>
    <w:rsid w:val="00681334"/>
    <w:rsid w:val="006E3435"/>
    <w:rsid w:val="0070023B"/>
    <w:rsid w:val="0073527A"/>
    <w:rsid w:val="00752EF3"/>
    <w:rsid w:val="00770969"/>
    <w:rsid w:val="007738E2"/>
    <w:rsid w:val="007A09DB"/>
    <w:rsid w:val="007F4994"/>
    <w:rsid w:val="007F5ED8"/>
    <w:rsid w:val="007F723B"/>
    <w:rsid w:val="0080304A"/>
    <w:rsid w:val="00851D38"/>
    <w:rsid w:val="00887D4C"/>
    <w:rsid w:val="008C4E4F"/>
    <w:rsid w:val="008D3793"/>
    <w:rsid w:val="00924883"/>
    <w:rsid w:val="0094705C"/>
    <w:rsid w:val="00987612"/>
    <w:rsid w:val="00987FDE"/>
    <w:rsid w:val="00A057C6"/>
    <w:rsid w:val="00A32E9E"/>
    <w:rsid w:val="00A62985"/>
    <w:rsid w:val="00AC516E"/>
    <w:rsid w:val="00B20624"/>
    <w:rsid w:val="00B85DDA"/>
    <w:rsid w:val="00BD77D6"/>
    <w:rsid w:val="00C0267F"/>
    <w:rsid w:val="00C02804"/>
    <w:rsid w:val="00CA0C1F"/>
    <w:rsid w:val="00CD0F88"/>
    <w:rsid w:val="00DA3665"/>
    <w:rsid w:val="00DC6E99"/>
    <w:rsid w:val="00E022BC"/>
    <w:rsid w:val="00E14367"/>
    <w:rsid w:val="00E66BC9"/>
    <w:rsid w:val="00E75637"/>
    <w:rsid w:val="00E97D77"/>
    <w:rsid w:val="00EE19C8"/>
    <w:rsid w:val="00EE5993"/>
    <w:rsid w:val="00F2765B"/>
    <w:rsid w:val="00F350F1"/>
    <w:rsid w:val="00F37859"/>
    <w:rsid w:val="00F53D38"/>
    <w:rsid w:val="00FA2212"/>
    <w:rsid w:val="00FD1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22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352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73527A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352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73527A"/>
    <w:rPr>
      <w:rFonts w:cs="Times New Roman"/>
      <w:sz w:val="24"/>
      <w:szCs w:val="24"/>
    </w:rPr>
  </w:style>
  <w:style w:type="paragraph" w:customStyle="1" w:styleId="ConsPlusNormal">
    <w:name w:val="ConsPlusNormal"/>
    <w:rsid w:val="00254BE3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48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САХАЛИНСКАЯ ОБЛАСТЬ</vt:lpstr>
    </vt:vector>
  </TitlesOfParts>
  <Company>New</Company>
  <LinksUpToDate>false</LinksUpToDate>
  <CharactersWithSpaces>4373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САХАЛИНСКАЯ ОБЛАСТЬ</dc:title>
  <dc:creator>User</dc:creator>
  <cp:lastModifiedBy>Ирина</cp:lastModifiedBy>
  <cp:revision>2</cp:revision>
  <dcterms:created xsi:type="dcterms:W3CDTF">2020-11-30T00:56:00Z</dcterms:created>
  <dcterms:modified xsi:type="dcterms:W3CDTF">2020-11-30T00:56:00Z</dcterms:modified>
</cp:coreProperties>
</file>