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C90" w:rsidRPr="00A8577F" w:rsidRDefault="00F82C90" w:rsidP="00A83E3C">
      <w:pPr>
        <w:shd w:val="clear" w:color="auto" w:fill="FFFFFF"/>
        <w:spacing w:after="0" w:line="240" w:lineRule="auto"/>
        <w:jc w:val="right"/>
        <w:rPr>
          <w:rFonts w:ascii="Monotype Corsiva" w:eastAsia="Times New Roman" w:hAnsi="Monotype Corsiva" w:cs="Times New Roman"/>
          <w:color w:val="000000"/>
          <w:sz w:val="28"/>
          <w:szCs w:val="28"/>
          <w:lang w:eastAsia="ru-RU"/>
        </w:rPr>
      </w:pPr>
      <w:r w:rsidRPr="00A8577F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  <w:lang w:eastAsia="ru-RU"/>
        </w:rPr>
        <w:t>Если и есть в жизни</w:t>
      </w:r>
    </w:p>
    <w:p w:rsidR="00F82C90" w:rsidRPr="00A8577F" w:rsidRDefault="00F82C90" w:rsidP="00A83E3C">
      <w:pPr>
        <w:shd w:val="clear" w:color="auto" w:fill="FFFFFF"/>
        <w:spacing w:after="0" w:line="323" w:lineRule="atLeast"/>
        <w:jc w:val="right"/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  <w:lang w:eastAsia="ru-RU"/>
        </w:rPr>
      </w:pPr>
      <w:r w:rsidRPr="00A8577F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  <w:lang w:eastAsia="ru-RU"/>
        </w:rPr>
        <w:t>что-то судьбоносное,</w:t>
      </w:r>
      <w:r w:rsidRPr="00A8577F">
        <w:rPr>
          <w:rFonts w:ascii="Monotype Corsiva" w:eastAsia="Times New Roman" w:hAnsi="Monotype Corsiva" w:cs="Times New Roman"/>
          <w:color w:val="000000"/>
          <w:sz w:val="28"/>
          <w:szCs w:val="28"/>
          <w:lang w:eastAsia="ru-RU"/>
        </w:rPr>
        <w:t xml:space="preserve"> </w:t>
      </w:r>
      <w:r w:rsidR="004F24AB" w:rsidRPr="00A8577F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  <w:lang w:eastAsia="ru-RU"/>
        </w:rPr>
        <w:t>так это выбор профессии</w:t>
      </w:r>
    </w:p>
    <w:p w:rsidR="00031F0C" w:rsidRPr="00056951" w:rsidRDefault="00031F0C" w:rsidP="00F82C90">
      <w:pPr>
        <w:shd w:val="clear" w:color="auto" w:fill="FFFFFF"/>
        <w:spacing w:after="0" w:line="32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4FD8" w:rsidRPr="00A8577F" w:rsidRDefault="002851CD" w:rsidP="002851C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031F0C" w:rsidRPr="000569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31F0C" w:rsidRPr="00A857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Дети</w:t>
      </w:r>
      <w:r w:rsidR="00A857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 нарушениями опорно-двигательного аппарата</w:t>
      </w:r>
      <w:r w:rsidR="005712AA" w:rsidRPr="00A857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 силу</w:t>
      </w:r>
      <w:r w:rsidR="00031F0C" w:rsidRPr="00A857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особенност</w:t>
      </w:r>
      <w:r w:rsidR="00E84FD8" w:rsidRPr="00A857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ей </w:t>
      </w:r>
      <w:r w:rsidR="005712AA" w:rsidRPr="00A857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развития </w:t>
      </w:r>
      <w:r w:rsidR="00E84FD8" w:rsidRPr="00A857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 недостаточной социализации</w:t>
      </w:r>
      <w:r w:rsidR="00031F0C" w:rsidRPr="00A857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очень часто не имеют необходимых знаний и опыта знакомства с окружающими их профессиями. Именно поэтому очень важно создать максимально разнообразную информаци</w:t>
      </w:r>
      <w:r w:rsidR="00E84FD8" w:rsidRPr="00A857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ю о мире профессий, чтобы на основе этого</w:t>
      </w:r>
      <w:r w:rsidR="00031F0C" w:rsidRPr="00A857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ребенок мог анализировать профессиональную сферу более осмысленно и чувствовать себя более уверенно.</w:t>
      </w:r>
      <w:r w:rsidR="00F15CFB" w:rsidRPr="00A857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Расширение наглядно-образ</w:t>
      </w:r>
      <w:r w:rsidR="005712AA" w:rsidRPr="00A857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ных представлений ребенка о</w:t>
      </w:r>
      <w:r w:rsidR="00F15CFB" w:rsidRPr="00A857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професси</w:t>
      </w:r>
      <w:r w:rsidR="005712AA" w:rsidRPr="00A857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ях</w:t>
      </w:r>
      <w:r w:rsidR="00B2688E" w:rsidRPr="00A857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– одна из </w:t>
      </w:r>
      <w:r w:rsidR="005712AA" w:rsidRPr="00A857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основных </w:t>
      </w:r>
      <w:r w:rsidR="00B2688E" w:rsidRPr="00A857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задач </w:t>
      </w:r>
      <w:proofErr w:type="spellStart"/>
      <w:r w:rsidR="00B2688E" w:rsidRPr="00A857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профориентационной</w:t>
      </w:r>
      <w:proofErr w:type="spellEnd"/>
      <w:r w:rsidR="00B2688E" w:rsidRPr="00A857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5712AA" w:rsidRPr="00A857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работы с детьми-инвалидами с нарушениями опорно-двигательного аппарата.</w:t>
      </w:r>
    </w:p>
    <w:p w:rsidR="00031F0C" w:rsidRPr="00A8577F" w:rsidRDefault="00835741" w:rsidP="00031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 xml:space="preserve">          </w:t>
      </w:r>
      <w:r w:rsidR="00E84FD8" w:rsidRPr="00A8577F">
        <w:rPr>
          <w:rFonts w:ascii="Times New Roman" w:hAnsi="Times New Roman" w:cs="Times New Roman"/>
          <w:color w:val="222222"/>
          <w:sz w:val="26"/>
          <w:szCs w:val="26"/>
        </w:rPr>
        <w:t>В процессе выбора профессии для ребенка-инвалида многое зависит о</w:t>
      </w:r>
      <w:r w:rsidR="000F2586">
        <w:rPr>
          <w:rFonts w:ascii="Times New Roman" w:hAnsi="Times New Roman" w:cs="Times New Roman"/>
          <w:color w:val="222222"/>
          <w:sz w:val="26"/>
          <w:szCs w:val="26"/>
        </w:rPr>
        <w:t>т его родителей, которые могут</w:t>
      </w:r>
      <w:r w:rsidR="00E84FD8" w:rsidRPr="00A8577F">
        <w:rPr>
          <w:rFonts w:ascii="Times New Roman" w:hAnsi="Times New Roman" w:cs="Times New Roman"/>
          <w:color w:val="222222"/>
          <w:sz w:val="26"/>
          <w:szCs w:val="26"/>
        </w:rPr>
        <w:t xml:space="preserve"> помочь ему овладеть подходящей специальностью, чтобы найти себя в профессиональной сфере.</w:t>
      </w:r>
    </w:p>
    <w:p w:rsidR="00DC727A" w:rsidRDefault="00F15CFB" w:rsidP="00835741">
      <w:pPr>
        <w:pStyle w:val="c4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A8577F">
        <w:rPr>
          <w:bCs/>
          <w:color w:val="000000"/>
          <w:sz w:val="26"/>
          <w:szCs w:val="26"/>
        </w:rPr>
        <w:t xml:space="preserve">         </w:t>
      </w:r>
      <w:r w:rsidR="00835741">
        <w:rPr>
          <w:bCs/>
          <w:color w:val="000000"/>
          <w:sz w:val="26"/>
          <w:szCs w:val="26"/>
        </w:rPr>
        <w:t>У детей с нарушениями опорно-двигательного аппарата ведущими в клинической картине являются двигательные расстройства (задержка формирования, недоразвитие или у</w:t>
      </w:r>
      <w:r w:rsidR="009E0A9A">
        <w:rPr>
          <w:bCs/>
          <w:color w:val="000000"/>
          <w:sz w:val="26"/>
          <w:szCs w:val="26"/>
        </w:rPr>
        <w:t>трата двигательных функций), кот</w:t>
      </w:r>
      <w:r w:rsidR="00835741">
        <w:rPr>
          <w:bCs/>
          <w:color w:val="000000"/>
          <w:sz w:val="26"/>
          <w:szCs w:val="26"/>
        </w:rPr>
        <w:t xml:space="preserve">орые могут </w:t>
      </w:r>
      <w:r w:rsidR="00835741">
        <w:rPr>
          <w:bCs/>
          <w:color w:val="000000"/>
          <w:sz w:val="26"/>
          <w:szCs w:val="26"/>
        </w:rPr>
        <w:lastRenderedPageBreak/>
        <w:t>иметь</w:t>
      </w:r>
      <w:r w:rsidR="009E0A9A">
        <w:rPr>
          <w:bCs/>
          <w:color w:val="000000"/>
          <w:sz w:val="26"/>
          <w:szCs w:val="26"/>
        </w:rPr>
        <w:t xml:space="preserve"> различную степень выраженности. П</w:t>
      </w:r>
      <w:r w:rsidR="00835741">
        <w:rPr>
          <w:bCs/>
          <w:color w:val="000000"/>
          <w:sz w:val="26"/>
          <w:szCs w:val="26"/>
        </w:rPr>
        <w:t xml:space="preserve">ри </w:t>
      </w:r>
      <w:r w:rsidR="00835741" w:rsidRPr="00DC727A">
        <w:rPr>
          <w:b/>
          <w:bCs/>
          <w:color w:val="000000"/>
          <w:sz w:val="26"/>
          <w:szCs w:val="26"/>
        </w:rPr>
        <w:t>тяжелой степени</w:t>
      </w:r>
      <w:r w:rsidR="00835741">
        <w:rPr>
          <w:bCs/>
          <w:color w:val="000000"/>
          <w:sz w:val="26"/>
          <w:szCs w:val="26"/>
        </w:rPr>
        <w:t xml:space="preserve"> двигательных нарушений ребенок не владеет навыками ходьбы и </w:t>
      </w:r>
      <w:proofErr w:type="spellStart"/>
      <w:r w:rsidR="00835741">
        <w:rPr>
          <w:bCs/>
          <w:color w:val="000000"/>
          <w:sz w:val="26"/>
          <w:szCs w:val="26"/>
        </w:rPr>
        <w:t>манипулятивной</w:t>
      </w:r>
      <w:proofErr w:type="spellEnd"/>
      <w:r w:rsidR="00835741">
        <w:rPr>
          <w:bCs/>
          <w:color w:val="000000"/>
          <w:sz w:val="26"/>
          <w:szCs w:val="26"/>
        </w:rPr>
        <w:t xml:space="preserve"> деятельностью, он не может </w:t>
      </w:r>
      <w:r w:rsidR="009E0A9A">
        <w:rPr>
          <w:bCs/>
          <w:color w:val="000000"/>
          <w:sz w:val="26"/>
          <w:szCs w:val="26"/>
        </w:rPr>
        <w:t>самостоятельно обслуживать себя.</w:t>
      </w:r>
      <w:r w:rsidR="00DC727A">
        <w:rPr>
          <w:bCs/>
          <w:color w:val="000000"/>
          <w:sz w:val="26"/>
          <w:szCs w:val="26"/>
        </w:rPr>
        <w:t xml:space="preserve"> </w:t>
      </w:r>
      <w:r w:rsidR="009E0A9A">
        <w:rPr>
          <w:b/>
          <w:bCs/>
          <w:color w:val="000000"/>
          <w:sz w:val="26"/>
          <w:szCs w:val="26"/>
        </w:rPr>
        <w:t>П</w:t>
      </w:r>
      <w:r w:rsidR="00DC727A" w:rsidRPr="00DC727A">
        <w:rPr>
          <w:b/>
          <w:bCs/>
          <w:color w:val="000000"/>
          <w:sz w:val="26"/>
          <w:szCs w:val="26"/>
        </w:rPr>
        <w:t>ри средней</w:t>
      </w:r>
      <w:r w:rsidR="00DC727A">
        <w:rPr>
          <w:bCs/>
          <w:color w:val="000000"/>
          <w:sz w:val="26"/>
          <w:szCs w:val="26"/>
        </w:rPr>
        <w:t xml:space="preserve"> (умеренно выраженной) степени двигательных нарушений дети владеют ходьбой, но ходят неуверенно, часто с помощью специальных приспособлений (костылей, ходунков различной модификации и т.д.)</w:t>
      </w:r>
      <w:r w:rsidR="009E0A9A">
        <w:rPr>
          <w:bCs/>
          <w:color w:val="000000"/>
          <w:sz w:val="26"/>
          <w:szCs w:val="26"/>
        </w:rPr>
        <w:t>,</w:t>
      </w:r>
      <w:r w:rsidR="00DC727A">
        <w:rPr>
          <w:bCs/>
          <w:color w:val="000000"/>
          <w:sz w:val="26"/>
          <w:szCs w:val="26"/>
        </w:rPr>
        <w:t xml:space="preserve"> то есть самостоятельно</w:t>
      </w:r>
      <w:r w:rsidR="009E0A9A">
        <w:rPr>
          <w:bCs/>
          <w:color w:val="000000"/>
          <w:sz w:val="26"/>
          <w:szCs w:val="26"/>
        </w:rPr>
        <w:t>е передвижение детей затруднено.</w:t>
      </w:r>
      <w:r w:rsidR="00DC727A">
        <w:rPr>
          <w:bCs/>
          <w:color w:val="000000"/>
          <w:sz w:val="26"/>
          <w:szCs w:val="26"/>
        </w:rPr>
        <w:t xml:space="preserve"> </w:t>
      </w:r>
      <w:r w:rsidR="009E0A9A">
        <w:rPr>
          <w:b/>
          <w:bCs/>
          <w:color w:val="000000"/>
          <w:sz w:val="26"/>
          <w:szCs w:val="26"/>
        </w:rPr>
        <w:t>П</w:t>
      </w:r>
      <w:r w:rsidR="00DC727A" w:rsidRPr="00DC727A">
        <w:rPr>
          <w:b/>
          <w:bCs/>
          <w:color w:val="000000"/>
          <w:sz w:val="26"/>
          <w:szCs w:val="26"/>
        </w:rPr>
        <w:t xml:space="preserve">ри легкой степени </w:t>
      </w:r>
      <w:r w:rsidR="00DC727A">
        <w:rPr>
          <w:bCs/>
          <w:color w:val="000000"/>
          <w:sz w:val="26"/>
          <w:szCs w:val="26"/>
        </w:rPr>
        <w:t>двигательных нарушений дети ходят самостоятельно, уверенно.</w:t>
      </w:r>
    </w:p>
    <w:p w:rsidR="002A2E92" w:rsidRPr="002851CD" w:rsidRDefault="00DC727A" w:rsidP="002851CD">
      <w:pPr>
        <w:pStyle w:val="c4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      </w:t>
      </w:r>
      <w:r w:rsidRPr="00DC727A">
        <w:rPr>
          <w:b/>
          <w:bCs/>
          <w:color w:val="000000"/>
          <w:sz w:val="26"/>
          <w:szCs w:val="26"/>
        </w:rPr>
        <w:t>Профессиональная пригодность</w:t>
      </w:r>
      <w:r>
        <w:rPr>
          <w:bCs/>
          <w:color w:val="000000"/>
          <w:sz w:val="26"/>
          <w:szCs w:val="26"/>
        </w:rPr>
        <w:t xml:space="preserve"> – это совокупность и структура психических и психофизиологических особенностей человека, необходимых для</w:t>
      </w:r>
      <w:r w:rsidR="002851CD">
        <w:rPr>
          <w:bCs/>
          <w:color w:val="000000"/>
          <w:sz w:val="26"/>
          <w:szCs w:val="26"/>
        </w:rPr>
        <w:t xml:space="preserve"> достижения общественно приемлемой эффективности в профессиональном труде. Профессиональная пригодность формируется в процессе труда при наличии положительной профессиональной мотивации.</w:t>
      </w:r>
      <w:r>
        <w:rPr>
          <w:bCs/>
          <w:color w:val="000000"/>
          <w:sz w:val="26"/>
          <w:szCs w:val="26"/>
        </w:rPr>
        <w:t xml:space="preserve"> </w:t>
      </w:r>
      <w:r w:rsidR="00F15CFB" w:rsidRPr="00A8577F">
        <w:rPr>
          <w:bCs/>
          <w:color w:val="000000"/>
          <w:sz w:val="26"/>
          <w:szCs w:val="26"/>
        </w:rPr>
        <w:t xml:space="preserve">   </w:t>
      </w:r>
    </w:p>
    <w:p w:rsidR="00B90860" w:rsidRPr="00B90860" w:rsidRDefault="00B90860" w:rsidP="002A2E92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B90860">
        <w:rPr>
          <w:rStyle w:val="c0"/>
          <w:color w:val="000000"/>
          <w:sz w:val="26"/>
          <w:szCs w:val="26"/>
        </w:rPr>
        <w:t>В зависимости от  заболевания существует  целый ряд ограничений профессиональной пригодности.    </w:t>
      </w:r>
    </w:p>
    <w:p w:rsidR="00B90860" w:rsidRPr="00B90860" w:rsidRDefault="00B90860" w:rsidP="00B9086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90860">
        <w:rPr>
          <w:rStyle w:val="c0"/>
          <w:color w:val="000000"/>
          <w:sz w:val="26"/>
          <w:szCs w:val="26"/>
        </w:rPr>
        <w:t xml:space="preserve">      </w:t>
      </w:r>
      <w:r w:rsidR="009E0A9A">
        <w:rPr>
          <w:rStyle w:val="c0"/>
          <w:color w:val="000000"/>
          <w:sz w:val="26"/>
          <w:szCs w:val="26"/>
        </w:rPr>
        <w:t>Прежде, чем обучаться</w:t>
      </w:r>
      <w:r w:rsidRPr="00B90860">
        <w:rPr>
          <w:rStyle w:val="c0"/>
          <w:color w:val="000000"/>
          <w:sz w:val="26"/>
          <w:szCs w:val="26"/>
        </w:rPr>
        <w:t xml:space="preserve"> профессии</w:t>
      </w:r>
      <w:r w:rsidR="009E0A9A">
        <w:rPr>
          <w:rStyle w:val="c0"/>
          <w:color w:val="000000"/>
          <w:sz w:val="26"/>
          <w:szCs w:val="26"/>
        </w:rPr>
        <w:t>, подросток должен</w:t>
      </w:r>
      <w:r w:rsidRPr="00B90860">
        <w:rPr>
          <w:rStyle w:val="c0"/>
          <w:color w:val="000000"/>
          <w:sz w:val="26"/>
          <w:szCs w:val="26"/>
        </w:rPr>
        <w:t xml:space="preserve"> осознать</w:t>
      </w:r>
      <w:r w:rsidR="009E0A9A">
        <w:rPr>
          <w:rStyle w:val="c0"/>
          <w:color w:val="000000"/>
          <w:sz w:val="26"/>
          <w:szCs w:val="26"/>
        </w:rPr>
        <w:t>,</w:t>
      </w:r>
      <w:r w:rsidRPr="00B90860">
        <w:rPr>
          <w:rStyle w:val="c0"/>
          <w:color w:val="000000"/>
          <w:sz w:val="26"/>
          <w:szCs w:val="26"/>
        </w:rPr>
        <w:t xml:space="preserve"> какому виду профессиональной д</w:t>
      </w:r>
      <w:r w:rsidR="009E0A9A">
        <w:rPr>
          <w:rStyle w:val="c0"/>
          <w:color w:val="000000"/>
          <w:sz w:val="26"/>
          <w:szCs w:val="26"/>
        </w:rPr>
        <w:t>еятельности отдать предпочтение.</w:t>
      </w:r>
      <w:r w:rsidRPr="00B90860">
        <w:rPr>
          <w:rStyle w:val="c0"/>
          <w:color w:val="000000"/>
          <w:sz w:val="26"/>
          <w:szCs w:val="26"/>
        </w:rPr>
        <w:t> </w:t>
      </w:r>
    </w:p>
    <w:p w:rsidR="00A83E3C" w:rsidRPr="002A2E92" w:rsidRDefault="00A8577F" w:rsidP="002851C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90860">
        <w:rPr>
          <w:rStyle w:val="c0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="002A2E9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E84FD8" w:rsidRPr="00B90860">
        <w:rPr>
          <w:rFonts w:ascii="Times New Roman" w:hAnsi="Times New Roman" w:cs="Times New Roman"/>
          <w:color w:val="222222"/>
          <w:sz w:val="26"/>
          <w:szCs w:val="26"/>
        </w:rPr>
        <w:t>Необходимо помнить</w:t>
      </w:r>
      <w:r w:rsidR="003862B2" w:rsidRPr="00B90860">
        <w:rPr>
          <w:rFonts w:ascii="Times New Roman" w:hAnsi="Times New Roman" w:cs="Times New Roman"/>
          <w:color w:val="222222"/>
          <w:sz w:val="26"/>
          <w:szCs w:val="26"/>
        </w:rPr>
        <w:t xml:space="preserve">, что выбор профессии в большинстве случаев </w:t>
      </w:r>
      <w:r w:rsidR="003862B2" w:rsidRPr="00B90860">
        <w:rPr>
          <w:rFonts w:ascii="Times New Roman" w:hAnsi="Times New Roman" w:cs="Times New Roman"/>
          <w:color w:val="222222"/>
          <w:sz w:val="26"/>
          <w:szCs w:val="26"/>
        </w:rPr>
        <w:lastRenderedPageBreak/>
        <w:t xml:space="preserve">напрямую зависит от физических возможностей подростка и уровня его интеллектуального развития.                           </w:t>
      </w:r>
      <w:r w:rsidR="00A83E3C" w:rsidRPr="00B90860">
        <w:rPr>
          <w:rFonts w:ascii="Times New Roman" w:hAnsi="Times New Roman" w:cs="Times New Roman"/>
          <w:color w:val="222222"/>
          <w:sz w:val="26"/>
          <w:szCs w:val="26"/>
        </w:rPr>
        <w:t xml:space="preserve">                               </w:t>
      </w:r>
    </w:p>
    <w:p w:rsidR="00311E27" w:rsidRPr="00B90860" w:rsidRDefault="003862B2" w:rsidP="002851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B90860">
        <w:rPr>
          <w:rFonts w:ascii="Times New Roman" w:hAnsi="Times New Roman" w:cs="Times New Roman"/>
          <w:color w:val="222222"/>
          <w:sz w:val="26"/>
          <w:szCs w:val="26"/>
        </w:rPr>
        <w:t>С медицинской и психологической точки зре</w:t>
      </w:r>
      <w:r w:rsidR="009E0A9A">
        <w:rPr>
          <w:rFonts w:ascii="Times New Roman" w:hAnsi="Times New Roman" w:cs="Times New Roman"/>
          <w:color w:val="222222"/>
          <w:sz w:val="26"/>
          <w:szCs w:val="26"/>
        </w:rPr>
        <w:t>ния</w:t>
      </w:r>
      <w:r w:rsidR="00B2688E" w:rsidRPr="00B90860">
        <w:rPr>
          <w:rFonts w:ascii="Times New Roman" w:hAnsi="Times New Roman" w:cs="Times New Roman"/>
          <w:color w:val="222222"/>
          <w:sz w:val="26"/>
          <w:szCs w:val="26"/>
        </w:rPr>
        <w:t xml:space="preserve"> ребенок с лег</w:t>
      </w:r>
      <w:r w:rsidR="00311E27" w:rsidRPr="00B90860">
        <w:rPr>
          <w:rFonts w:ascii="Times New Roman" w:hAnsi="Times New Roman" w:cs="Times New Roman"/>
          <w:color w:val="222222"/>
          <w:sz w:val="26"/>
          <w:szCs w:val="26"/>
        </w:rPr>
        <w:t>кой формой детского церебрального</w:t>
      </w:r>
      <w:r w:rsidR="00B2688E" w:rsidRPr="00B90860">
        <w:rPr>
          <w:rFonts w:ascii="Times New Roman" w:hAnsi="Times New Roman" w:cs="Times New Roman"/>
          <w:color w:val="222222"/>
          <w:sz w:val="26"/>
          <w:szCs w:val="26"/>
        </w:rPr>
        <w:t xml:space="preserve"> паралича (далее</w:t>
      </w:r>
      <w:r w:rsidR="00AB3328" w:rsidRPr="00B90860">
        <w:rPr>
          <w:rFonts w:ascii="Times New Roman" w:hAnsi="Times New Roman" w:cs="Times New Roman"/>
          <w:color w:val="222222"/>
          <w:sz w:val="26"/>
          <w:szCs w:val="26"/>
        </w:rPr>
        <w:t xml:space="preserve"> – </w:t>
      </w:r>
      <w:r w:rsidR="00B2688E" w:rsidRPr="00B90860">
        <w:rPr>
          <w:rFonts w:ascii="Times New Roman" w:hAnsi="Times New Roman" w:cs="Times New Roman"/>
          <w:color w:val="222222"/>
          <w:sz w:val="26"/>
          <w:szCs w:val="26"/>
        </w:rPr>
        <w:t xml:space="preserve"> ДЦП)</w:t>
      </w:r>
      <w:r w:rsidR="00AB3328" w:rsidRPr="00B90860">
        <w:rPr>
          <w:rFonts w:ascii="Times New Roman" w:hAnsi="Times New Roman" w:cs="Times New Roman"/>
          <w:color w:val="222222"/>
          <w:sz w:val="26"/>
          <w:szCs w:val="26"/>
        </w:rPr>
        <w:t xml:space="preserve"> и</w:t>
      </w:r>
      <w:r w:rsidRPr="00B90860">
        <w:rPr>
          <w:rFonts w:ascii="Times New Roman" w:hAnsi="Times New Roman" w:cs="Times New Roman"/>
          <w:color w:val="222222"/>
          <w:sz w:val="26"/>
          <w:szCs w:val="26"/>
        </w:rPr>
        <w:t xml:space="preserve"> сохраненным интеллектом мо</w:t>
      </w:r>
      <w:r w:rsidR="00311E27" w:rsidRPr="00B90860">
        <w:rPr>
          <w:rFonts w:ascii="Times New Roman" w:hAnsi="Times New Roman" w:cs="Times New Roman"/>
          <w:color w:val="222222"/>
          <w:sz w:val="26"/>
          <w:szCs w:val="26"/>
        </w:rPr>
        <w:t>жет рассчитывать на следующие профессии:</w:t>
      </w:r>
      <w:r w:rsidRPr="00B90860"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</w:p>
    <w:p w:rsidR="00311E27" w:rsidRPr="00B90860" w:rsidRDefault="009F305E" w:rsidP="00311E2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B90860">
        <w:rPr>
          <w:rFonts w:ascii="Times New Roman" w:hAnsi="Times New Roman" w:cs="Times New Roman"/>
          <w:color w:val="222222"/>
          <w:sz w:val="26"/>
          <w:szCs w:val="26"/>
        </w:rPr>
        <w:t>бухгалтер</w:t>
      </w:r>
      <w:r w:rsidR="003862B2" w:rsidRPr="00B90860">
        <w:rPr>
          <w:rFonts w:ascii="Times New Roman" w:hAnsi="Times New Roman" w:cs="Times New Roman"/>
          <w:color w:val="222222"/>
          <w:sz w:val="26"/>
          <w:szCs w:val="26"/>
        </w:rPr>
        <w:t xml:space="preserve">, </w:t>
      </w:r>
    </w:p>
    <w:p w:rsidR="00311E27" w:rsidRPr="00B90860" w:rsidRDefault="009F305E" w:rsidP="00311E2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B90860">
        <w:rPr>
          <w:rFonts w:ascii="Times New Roman" w:hAnsi="Times New Roman" w:cs="Times New Roman"/>
          <w:color w:val="222222"/>
          <w:sz w:val="26"/>
          <w:szCs w:val="26"/>
        </w:rPr>
        <w:t>экономист</w:t>
      </w:r>
      <w:r w:rsidR="003862B2" w:rsidRPr="00B90860">
        <w:rPr>
          <w:rFonts w:ascii="Times New Roman" w:hAnsi="Times New Roman" w:cs="Times New Roman"/>
          <w:color w:val="222222"/>
          <w:sz w:val="26"/>
          <w:szCs w:val="26"/>
        </w:rPr>
        <w:t xml:space="preserve">, </w:t>
      </w:r>
    </w:p>
    <w:p w:rsidR="00311E27" w:rsidRPr="00B90860" w:rsidRDefault="009F305E" w:rsidP="00311E2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B90860">
        <w:rPr>
          <w:rFonts w:ascii="Times New Roman" w:hAnsi="Times New Roman" w:cs="Times New Roman"/>
          <w:color w:val="222222"/>
          <w:sz w:val="26"/>
          <w:szCs w:val="26"/>
        </w:rPr>
        <w:t>преподаватель</w:t>
      </w:r>
      <w:r w:rsidR="003862B2" w:rsidRPr="00B90860">
        <w:rPr>
          <w:rFonts w:ascii="Times New Roman" w:hAnsi="Times New Roman" w:cs="Times New Roman"/>
          <w:color w:val="222222"/>
          <w:sz w:val="26"/>
          <w:szCs w:val="26"/>
        </w:rPr>
        <w:t xml:space="preserve">, </w:t>
      </w:r>
    </w:p>
    <w:p w:rsidR="009976C9" w:rsidRPr="00B90860" w:rsidRDefault="009F305E" w:rsidP="009976C9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B90860">
        <w:rPr>
          <w:rFonts w:ascii="Times New Roman" w:hAnsi="Times New Roman" w:cs="Times New Roman"/>
          <w:color w:val="222222"/>
          <w:sz w:val="26"/>
          <w:szCs w:val="26"/>
        </w:rPr>
        <w:t>переводчик</w:t>
      </w:r>
      <w:r w:rsidR="00DE008F" w:rsidRPr="00B90860">
        <w:rPr>
          <w:rFonts w:ascii="Times New Roman" w:hAnsi="Times New Roman" w:cs="Times New Roman"/>
          <w:color w:val="222222"/>
          <w:sz w:val="26"/>
          <w:szCs w:val="26"/>
        </w:rPr>
        <w:t>,</w:t>
      </w:r>
    </w:p>
    <w:p w:rsidR="00DE008F" w:rsidRPr="00B90860" w:rsidRDefault="009F305E" w:rsidP="009976C9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B90860">
        <w:rPr>
          <w:rFonts w:ascii="Times New Roman" w:hAnsi="Times New Roman" w:cs="Times New Roman"/>
          <w:color w:val="222222"/>
          <w:sz w:val="26"/>
          <w:szCs w:val="26"/>
        </w:rPr>
        <w:t>программист</w:t>
      </w:r>
      <w:r w:rsidR="00DE008F" w:rsidRPr="00B90860">
        <w:rPr>
          <w:rFonts w:ascii="Times New Roman" w:hAnsi="Times New Roman" w:cs="Times New Roman"/>
          <w:color w:val="222222"/>
          <w:sz w:val="26"/>
          <w:szCs w:val="26"/>
        </w:rPr>
        <w:t>,</w:t>
      </w:r>
    </w:p>
    <w:p w:rsidR="00912D14" w:rsidRPr="00B90860" w:rsidRDefault="009F305E" w:rsidP="009976C9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B90860">
        <w:rPr>
          <w:rFonts w:ascii="Times New Roman" w:hAnsi="Times New Roman" w:cs="Times New Roman"/>
          <w:color w:val="222222"/>
          <w:sz w:val="26"/>
          <w:szCs w:val="26"/>
        </w:rPr>
        <w:t>швея</w:t>
      </w:r>
      <w:r w:rsidR="00912D14" w:rsidRPr="00B90860">
        <w:rPr>
          <w:rFonts w:ascii="Times New Roman" w:hAnsi="Times New Roman" w:cs="Times New Roman"/>
          <w:color w:val="222222"/>
          <w:sz w:val="26"/>
          <w:szCs w:val="26"/>
        </w:rPr>
        <w:t>,</w:t>
      </w:r>
    </w:p>
    <w:p w:rsidR="00912D14" w:rsidRPr="00B90860" w:rsidRDefault="009F305E" w:rsidP="009976C9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B90860">
        <w:rPr>
          <w:rFonts w:ascii="Times New Roman" w:hAnsi="Times New Roman" w:cs="Times New Roman"/>
          <w:color w:val="222222"/>
          <w:sz w:val="26"/>
          <w:szCs w:val="26"/>
        </w:rPr>
        <w:t>мастер</w:t>
      </w:r>
      <w:r w:rsidR="00912D14" w:rsidRPr="00B90860">
        <w:rPr>
          <w:rFonts w:ascii="Times New Roman" w:hAnsi="Times New Roman" w:cs="Times New Roman"/>
          <w:color w:val="222222"/>
          <w:sz w:val="26"/>
          <w:szCs w:val="26"/>
        </w:rPr>
        <w:t xml:space="preserve"> по маникюру,</w:t>
      </w:r>
    </w:p>
    <w:p w:rsidR="00DE008F" w:rsidRPr="00B90860" w:rsidRDefault="009F305E" w:rsidP="009976C9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B90860">
        <w:rPr>
          <w:rFonts w:ascii="Times New Roman" w:hAnsi="Times New Roman" w:cs="Times New Roman"/>
          <w:color w:val="222222"/>
          <w:sz w:val="26"/>
          <w:szCs w:val="26"/>
        </w:rPr>
        <w:t>кассир-оператор</w:t>
      </w:r>
      <w:r w:rsidR="00DE008F" w:rsidRPr="00B90860">
        <w:rPr>
          <w:rFonts w:ascii="Times New Roman" w:hAnsi="Times New Roman" w:cs="Times New Roman"/>
          <w:color w:val="222222"/>
          <w:sz w:val="26"/>
          <w:szCs w:val="26"/>
        </w:rPr>
        <w:t xml:space="preserve"> в магазине,</w:t>
      </w:r>
    </w:p>
    <w:p w:rsidR="00DE008F" w:rsidRPr="00B90860" w:rsidRDefault="009F305E" w:rsidP="009976C9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B90860">
        <w:rPr>
          <w:rFonts w:ascii="Times New Roman" w:hAnsi="Times New Roman" w:cs="Times New Roman"/>
          <w:color w:val="222222"/>
          <w:sz w:val="26"/>
          <w:szCs w:val="26"/>
        </w:rPr>
        <w:t>диспетчер</w:t>
      </w:r>
      <w:r w:rsidR="00DE008F" w:rsidRPr="00B90860"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proofErr w:type="gramStart"/>
      <w:r w:rsidR="00DE008F" w:rsidRPr="00B90860">
        <w:rPr>
          <w:rFonts w:ascii="Times New Roman" w:hAnsi="Times New Roman" w:cs="Times New Roman"/>
          <w:color w:val="222222"/>
          <w:sz w:val="26"/>
          <w:szCs w:val="26"/>
        </w:rPr>
        <w:t>колл</w:t>
      </w:r>
      <w:proofErr w:type="spellEnd"/>
      <w:r w:rsidR="00DE008F" w:rsidRPr="00B90860">
        <w:rPr>
          <w:rFonts w:ascii="Times New Roman" w:hAnsi="Times New Roman" w:cs="Times New Roman"/>
          <w:color w:val="222222"/>
          <w:sz w:val="26"/>
          <w:szCs w:val="26"/>
        </w:rPr>
        <w:t>-центра</w:t>
      </w:r>
      <w:proofErr w:type="gramEnd"/>
      <w:r w:rsidR="00DE008F" w:rsidRPr="00B90860">
        <w:rPr>
          <w:rFonts w:ascii="Times New Roman" w:hAnsi="Times New Roman" w:cs="Times New Roman"/>
          <w:color w:val="222222"/>
          <w:sz w:val="26"/>
          <w:szCs w:val="26"/>
        </w:rPr>
        <w:t xml:space="preserve"> (это специалист, который помогает быстро получить информацию),</w:t>
      </w:r>
    </w:p>
    <w:p w:rsidR="00DE008F" w:rsidRPr="00B90860" w:rsidRDefault="009F305E" w:rsidP="009976C9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B90860">
        <w:rPr>
          <w:rFonts w:ascii="Times New Roman" w:hAnsi="Times New Roman" w:cs="Times New Roman"/>
          <w:color w:val="222222"/>
          <w:sz w:val="26"/>
          <w:szCs w:val="26"/>
        </w:rPr>
        <w:t>оператор</w:t>
      </w:r>
      <w:r w:rsidR="00DE008F" w:rsidRPr="00B90860">
        <w:rPr>
          <w:rFonts w:ascii="Times New Roman" w:hAnsi="Times New Roman" w:cs="Times New Roman"/>
          <w:color w:val="222222"/>
          <w:sz w:val="26"/>
          <w:szCs w:val="26"/>
        </w:rPr>
        <w:t xml:space="preserve"> по вызову такси,</w:t>
      </w:r>
    </w:p>
    <w:p w:rsidR="00A83E3C" w:rsidRPr="002A2E92" w:rsidRDefault="009F305E" w:rsidP="009976C9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2A2E92">
        <w:rPr>
          <w:rFonts w:ascii="Times New Roman" w:hAnsi="Times New Roman" w:cs="Times New Roman"/>
          <w:color w:val="222222"/>
          <w:sz w:val="26"/>
          <w:szCs w:val="26"/>
        </w:rPr>
        <w:t>фасовщик</w:t>
      </w:r>
      <w:r w:rsidR="00DE008F" w:rsidRPr="002A2E92">
        <w:rPr>
          <w:rFonts w:ascii="Times New Roman" w:hAnsi="Times New Roman" w:cs="Times New Roman"/>
          <w:color w:val="222222"/>
          <w:sz w:val="26"/>
          <w:szCs w:val="26"/>
        </w:rPr>
        <w:t xml:space="preserve"> у</w:t>
      </w:r>
      <w:r w:rsidR="009E05D7" w:rsidRPr="002A2E92">
        <w:rPr>
          <w:rFonts w:ascii="Times New Roman" w:hAnsi="Times New Roman" w:cs="Times New Roman"/>
          <w:color w:val="222222"/>
          <w:sz w:val="26"/>
          <w:szCs w:val="26"/>
        </w:rPr>
        <w:t xml:space="preserve"> несложного сборочного  конвейера.</w:t>
      </w:r>
      <w:r w:rsidR="003862B2" w:rsidRPr="002A2E92"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</w:p>
    <w:p w:rsidR="00AB3328" w:rsidRPr="002A2E92" w:rsidRDefault="009F305E" w:rsidP="002851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2A2E92">
        <w:rPr>
          <w:rFonts w:ascii="Times New Roman" w:hAnsi="Times New Roman" w:cs="Times New Roman"/>
          <w:color w:val="222222"/>
          <w:sz w:val="26"/>
          <w:szCs w:val="26"/>
        </w:rPr>
        <w:t>При ДЦП средней степени</w:t>
      </w:r>
      <w:r w:rsidR="003862B2" w:rsidRPr="002A2E92">
        <w:rPr>
          <w:rFonts w:ascii="Times New Roman" w:hAnsi="Times New Roman" w:cs="Times New Roman"/>
          <w:color w:val="222222"/>
          <w:sz w:val="26"/>
          <w:szCs w:val="26"/>
        </w:rPr>
        <w:t>, у подростка имеется возможность ориентироваться</w:t>
      </w:r>
      <w:r w:rsidR="009976C9" w:rsidRPr="002A2E92"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r w:rsidR="003862B2" w:rsidRPr="002A2E92">
        <w:rPr>
          <w:rFonts w:ascii="Times New Roman" w:hAnsi="Times New Roman" w:cs="Times New Roman"/>
          <w:color w:val="222222"/>
          <w:sz w:val="26"/>
          <w:szCs w:val="26"/>
        </w:rPr>
        <w:t xml:space="preserve"> на занятость в удаленной работе, оставаясь при этом постоянно дома</w:t>
      </w:r>
      <w:r w:rsidRPr="002A2E92">
        <w:rPr>
          <w:rFonts w:ascii="Times New Roman" w:hAnsi="Times New Roman" w:cs="Times New Roman"/>
          <w:color w:val="222222"/>
          <w:sz w:val="26"/>
          <w:szCs w:val="26"/>
        </w:rPr>
        <w:t>. В первую очередь</w:t>
      </w:r>
      <w:r w:rsidR="00CA1F3C" w:rsidRPr="002A2E92">
        <w:rPr>
          <w:rFonts w:ascii="Times New Roman" w:hAnsi="Times New Roman" w:cs="Times New Roman"/>
          <w:color w:val="222222"/>
          <w:sz w:val="26"/>
          <w:szCs w:val="26"/>
        </w:rPr>
        <w:t>,</w:t>
      </w:r>
      <w:r w:rsidRPr="002A2E92">
        <w:rPr>
          <w:rFonts w:ascii="Times New Roman" w:hAnsi="Times New Roman" w:cs="Times New Roman"/>
          <w:color w:val="222222"/>
          <w:sz w:val="26"/>
          <w:szCs w:val="26"/>
        </w:rPr>
        <w:t xml:space="preserve"> возможность</w:t>
      </w:r>
      <w:r w:rsidR="009976C9" w:rsidRPr="002A2E92">
        <w:rPr>
          <w:rFonts w:ascii="Times New Roman" w:hAnsi="Times New Roman" w:cs="Times New Roman"/>
          <w:color w:val="222222"/>
          <w:sz w:val="26"/>
          <w:szCs w:val="26"/>
        </w:rPr>
        <w:t xml:space="preserve">  </w:t>
      </w:r>
      <w:r w:rsidR="003862B2" w:rsidRPr="002A2E92">
        <w:rPr>
          <w:rFonts w:ascii="Times New Roman" w:hAnsi="Times New Roman" w:cs="Times New Roman"/>
          <w:color w:val="222222"/>
          <w:sz w:val="26"/>
          <w:szCs w:val="26"/>
        </w:rPr>
        <w:t xml:space="preserve">работать в </w:t>
      </w:r>
      <w:r w:rsidR="003862B2" w:rsidRPr="002A2E92">
        <w:rPr>
          <w:rFonts w:ascii="Times New Roman" w:hAnsi="Times New Roman" w:cs="Times New Roman"/>
          <w:b/>
          <w:color w:val="222222"/>
          <w:sz w:val="26"/>
          <w:szCs w:val="26"/>
        </w:rPr>
        <w:t>IT-сфере</w:t>
      </w:r>
      <w:r w:rsidR="00A63096" w:rsidRPr="002A2E92">
        <w:rPr>
          <w:rFonts w:ascii="Times New Roman" w:hAnsi="Times New Roman" w:cs="Times New Roman"/>
          <w:color w:val="222222"/>
          <w:sz w:val="26"/>
          <w:szCs w:val="26"/>
        </w:rPr>
        <w:t xml:space="preserve"> (</w:t>
      </w:r>
      <w:r w:rsidR="00C50886" w:rsidRPr="002A2E9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и</w:t>
      </w:r>
      <w:r w:rsidR="00A63096" w:rsidRPr="002A2E9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нформационные технологи</w:t>
      </w:r>
      <w:r w:rsidR="00AB3328" w:rsidRPr="002A2E9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). Э</w:t>
      </w:r>
      <w:r w:rsidR="00A63096" w:rsidRPr="002A2E9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то множество взаимосвязанных научных и технических областей знания, которые изучают и применяют на практике </w:t>
      </w:r>
      <w:r w:rsidR="00A63096" w:rsidRPr="002A2E9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lastRenderedPageBreak/>
        <w:t>методы создания, обработки, хранения, защиты и передачи информации</w:t>
      </w:r>
      <w:r w:rsidR="00AB3328" w:rsidRPr="002A2E9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. </w:t>
      </w:r>
    </w:p>
    <w:p w:rsidR="00BB29F0" w:rsidRPr="002A2E92" w:rsidRDefault="00FD788E" w:rsidP="00A83E3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2A2E9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Специалист в данной сфере называется</w:t>
      </w:r>
      <w:r w:rsidR="003862B2" w:rsidRPr="002A2E92"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r w:rsidR="009F305E" w:rsidRPr="002A2E92">
        <w:rPr>
          <w:rFonts w:ascii="Times New Roman" w:hAnsi="Times New Roman" w:cs="Times New Roman"/>
          <w:color w:val="222222"/>
          <w:sz w:val="26"/>
          <w:szCs w:val="26"/>
        </w:rPr>
        <w:t xml:space="preserve">        </w:t>
      </w:r>
      <w:proofErr w:type="spellStart"/>
      <w:r w:rsidRPr="002A2E92">
        <w:rPr>
          <w:rFonts w:ascii="Times New Roman" w:hAnsi="Times New Roman" w:cs="Times New Roman"/>
          <w:b/>
          <w:color w:val="222222"/>
          <w:sz w:val="26"/>
          <w:szCs w:val="26"/>
        </w:rPr>
        <w:t>ф</w:t>
      </w:r>
      <w:r w:rsidR="003862B2" w:rsidRPr="002A2E92">
        <w:rPr>
          <w:rFonts w:ascii="Times New Roman" w:hAnsi="Times New Roman" w:cs="Times New Roman"/>
          <w:b/>
          <w:color w:val="222222"/>
          <w:sz w:val="26"/>
          <w:szCs w:val="26"/>
        </w:rPr>
        <w:t>рилансером</w:t>
      </w:r>
      <w:proofErr w:type="spellEnd"/>
      <w:r w:rsidR="00C80B8E" w:rsidRPr="002A2E92">
        <w:rPr>
          <w:rFonts w:ascii="Times New Roman" w:hAnsi="Times New Roman" w:cs="Times New Roman"/>
          <w:b/>
          <w:color w:val="222222"/>
          <w:sz w:val="26"/>
          <w:szCs w:val="26"/>
        </w:rPr>
        <w:t xml:space="preserve">  </w:t>
      </w:r>
      <w:r w:rsidR="00C80B8E" w:rsidRPr="002A2E92">
        <w:rPr>
          <w:rFonts w:ascii="Times New Roman" w:hAnsi="Times New Roman" w:cs="Times New Roman"/>
          <w:color w:val="222222"/>
          <w:sz w:val="26"/>
          <w:szCs w:val="26"/>
        </w:rPr>
        <w:t>(</w:t>
      </w:r>
      <w:r w:rsidR="00C80B8E" w:rsidRPr="002A2E9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это челов</w:t>
      </w:r>
      <w:r w:rsidRPr="002A2E9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ек, который сам себе организует</w:t>
      </w:r>
      <w:r w:rsidR="00C80B8E" w:rsidRPr="002A2E9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удалённое рабочее место и выполня</w:t>
      </w:r>
      <w:r w:rsidRPr="002A2E9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ет проектную работу для клиента</w:t>
      </w:r>
      <w:r w:rsidR="003862B2" w:rsidRPr="002A2E92">
        <w:rPr>
          <w:rFonts w:ascii="Times New Roman" w:hAnsi="Times New Roman" w:cs="Times New Roman"/>
          <w:color w:val="222222"/>
          <w:sz w:val="26"/>
          <w:szCs w:val="26"/>
        </w:rPr>
        <w:t xml:space="preserve"> и</w:t>
      </w:r>
      <w:r w:rsidRPr="002A2E92">
        <w:rPr>
          <w:rFonts w:ascii="Times New Roman" w:hAnsi="Times New Roman" w:cs="Times New Roman"/>
          <w:color w:val="222222"/>
          <w:sz w:val="26"/>
          <w:szCs w:val="26"/>
        </w:rPr>
        <w:t>ли делает</w:t>
      </w:r>
      <w:r w:rsidR="00912D14" w:rsidRPr="002A2E92">
        <w:rPr>
          <w:rFonts w:ascii="Times New Roman" w:hAnsi="Times New Roman" w:cs="Times New Roman"/>
          <w:color w:val="222222"/>
          <w:sz w:val="26"/>
          <w:szCs w:val="26"/>
        </w:rPr>
        <w:t xml:space="preserve"> письменные переводы</w:t>
      </w:r>
      <w:r w:rsidRPr="002A2E92">
        <w:rPr>
          <w:rFonts w:ascii="Times New Roman" w:hAnsi="Times New Roman" w:cs="Times New Roman"/>
          <w:color w:val="222222"/>
          <w:sz w:val="26"/>
          <w:szCs w:val="26"/>
        </w:rPr>
        <w:t>)</w:t>
      </w:r>
      <w:r w:rsidR="00912D14" w:rsidRPr="002A2E92">
        <w:rPr>
          <w:rFonts w:ascii="Times New Roman" w:hAnsi="Times New Roman" w:cs="Times New Roman"/>
          <w:color w:val="222222"/>
          <w:sz w:val="26"/>
          <w:szCs w:val="26"/>
        </w:rPr>
        <w:t>.</w:t>
      </w:r>
    </w:p>
    <w:p w:rsidR="007D5013" w:rsidRPr="002A2E92" w:rsidRDefault="009F305E" w:rsidP="00A83E3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2A2E92">
        <w:rPr>
          <w:rFonts w:ascii="Times New Roman" w:hAnsi="Times New Roman" w:cs="Times New Roman"/>
          <w:color w:val="222222"/>
          <w:sz w:val="26"/>
          <w:szCs w:val="26"/>
        </w:rPr>
        <w:t>Для подростка с нарушениями</w:t>
      </w:r>
      <w:r w:rsidR="00FD788E" w:rsidRPr="002A2E92">
        <w:rPr>
          <w:rFonts w:ascii="Times New Roman" w:hAnsi="Times New Roman" w:cs="Times New Roman"/>
          <w:color w:val="222222"/>
          <w:sz w:val="26"/>
          <w:szCs w:val="26"/>
        </w:rPr>
        <w:t xml:space="preserve"> опорно-двигательного аппарата в сочетании</w:t>
      </w:r>
      <w:r w:rsidR="00BB29F0" w:rsidRPr="002A2E92">
        <w:rPr>
          <w:rFonts w:ascii="Times New Roman" w:hAnsi="Times New Roman" w:cs="Times New Roman"/>
          <w:color w:val="222222"/>
          <w:sz w:val="26"/>
          <w:szCs w:val="26"/>
        </w:rPr>
        <w:t xml:space="preserve"> с интеллектуальными нарушениями</w:t>
      </w:r>
      <w:r w:rsidRPr="002A2E92">
        <w:rPr>
          <w:rFonts w:ascii="Times New Roman" w:hAnsi="Times New Roman" w:cs="Times New Roman"/>
          <w:color w:val="222222"/>
          <w:sz w:val="26"/>
          <w:szCs w:val="26"/>
        </w:rPr>
        <w:t xml:space="preserve"> есть</w:t>
      </w:r>
      <w:r w:rsidR="006B4B89" w:rsidRPr="002A2E92">
        <w:rPr>
          <w:rFonts w:ascii="Times New Roman" w:hAnsi="Times New Roman" w:cs="Times New Roman"/>
          <w:color w:val="222222"/>
          <w:sz w:val="26"/>
          <w:szCs w:val="26"/>
        </w:rPr>
        <w:t xml:space="preserve"> ограничения</w:t>
      </w:r>
      <w:r w:rsidR="00FD788E" w:rsidRPr="002A2E92">
        <w:rPr>
          <w:rFonts w:ascii="Times New Roman" w:hAnsi="Times New Roman" w:cs="Times New Roman"/>
          <w:color w:val="222222"/>
          <w:sz w:val="26"/>
          <w:szCs w:val="26"/>
        </w:rPr>
        <w:t xml:space="preserve"> в выборе профессии</w:t>
      </w:r>
      <w:r w:rsidR="007D5013" w:rsidRPr="002A2E92">
        <w:rPr>
          <w:rFonts w:ascii="Times New Roman" w:hAnsi="Times New Roman" w:cs="Times New Roman"/>
          <w:color w:val="222222"/>
          <w:sz w:val="26"/>
          <w:szCs w:val="26"/>
        </w:rPr>
        <w:t>, так как для таких детей характерна пониженная работоспособность, быстрая утомляемость, слабость волевых усилий, отсутствие умения преодолевать трудности и использовать свои физические ресурсы.</w:t>
      </w:r>
    </w:p>
    <w:p w:rsidR="007D5013" w:rsidRPr="002A2E92" w:rsidRDefault="007D5013" w:rsidP="00A83E3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2A2E92">
        <w:rPr>
          <w:rFonts w:ascii="Times New Roman" w:hAnsi="Times New Roman" w:cs="Times New Roman"/>
          <w:color w:val="222222"/>
          <w:sz w:val="26"/>
          <w:szCs w:val="26"/>
        </w:rPr>
        <w:t>Профессиональное самоопределение таких подростков затруднено в связи с бедностью жизненного опыта, ограниченностью знаний, неточностью понятий, представлений, незрелостью чувств, интересов, неадекватностью са</w:t>
      </w:r>
      <w:r w:rsidR="003B3A70" w:rsidRPr="002A2E92">
        <w:rPr>
          <w:rFonts w:ascii="Times New Roman" w:hAnsi="Times New Roman" w:cs="Times New Roman"/>
          <w:color w:val="222222"/>
          <w:sz w:val="26"/>
          <w:szCs w:val="26"/>
        </w:rPr>
        <w:t>мооценки. Они могут ориентироваться</w:t>
      </w:r>
      <w:r w:rsidRPr="002A2E92">
        <w:rPr>
          <w:rFonts w:ascii="Times New Roman" w:hAnsi="Times New Roman" w:cs="Times New Roman"/>
          <w:color w:val="222222"/>
          <w:sz w:val="26"/>
          <w:szCs w:val="26"/>
        </w:rPr>
        <w:t xml:space="preserve"> на следующие профессии:</w:t>
      </w:r>
    </w:p>
    <w:p w:rsidR="00BB29F0" w:rsidRPr="002A2E92" w:rsidRDefault="003C4B09" w:rsidP="007D5013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2A2E92">
        <w:rPr>
          <w:rFonts w:ascii="Times New Roman" w:hAnsi="Times New Roman" w:cs="Times New Roman"/>
          <w:color w:val="222222"/>
          <w:sz w:val="26"/>
          <w:szCs w:val="26"/>
        </w:rPr>
        <w:t>фасовщик,</w:t>
      </w:r>
    </w:p>
    <w:p w:rsidR="003C4B09" w:rsidRPr="002A2E92" w:rsidRDefault="003C4B09" w:rsidP="007D5013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2A2E92">
        <w:rPr>
          <w:rFonts w:ascii="Times New Roman" w:hAnsi="Times New Roman" w:cs="Times New Roman"/>
          <w:color w:val="222222"/>
          <w:sz w:val="26"/>
          <w:szCs w:val="26"/>
        </w:rPr>
        <w:t>портной,</w:t>
      </w:r>
    </w:p>
    <w:p w:rsidR="003C4B09" w:rsidRPr="002A2E92" w:rsidRDefault="003C4B09" w:rsidP="007D5013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2A2E92">
        <w:rPr>
          <w:rFonts w:ascii="Times New Roman" w:hAnsi="Times New Roman" w:cs="Times New Roman"/>
          <w:color w:val="222222"/>
          <w:sz w:val="26"/>
          <w:szCs w:val="26"/>
        </w:rPr>
        <w:t>переплётчик,</w:t>
      </w:r>
    </w:p>
    <w:p w:rsidR="003C4B09" w:rsidRPr="002A2E92" w:rsidRDefault="003C4B09" w:rsidP="007D5013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2A2E92">
        <w:rPr>
          <w:rFonts w:ascii="Times New Roman" w:hAnsi="Times New Roman" w:cs="Times New Roman"/>
          <w:color w:val="222222"/>
          <w:sz w:val="26"/>
          <w:szCs w:val="26"/>
        </w:rPr>
        <w:t>сортировщик,</w:t>
      </w:r>
    </w:p>
    <w:p w:rsidR="003C4B09" w:rsidRPr="002A2E92" w:rsidRDefault="003C4B09" w:rsidP="007D5013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2A2E92">
        <w:rPr>
          <w:rFonts w:ascii="Times New Roman" w:hAnsi="Times New Roman" w:cs="Times New Roman"/>
          <w:color w:val="222222"/>
          <w:sz w:val="26"/>
          <w:szCs w:val="26"/>
        </w:rPr>
        <w:t>брошюровщик,</w:t>
      </w:r>
    </w:p>
    <w:p w:rsidR="00A83E3C" w:rsidRPr="002A2E92" w:rsidRDefault="003C4B09" w:rsidP="0053616F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2A2E92">
        <w:rPr>
          <w:rFonts w:ascii="Times New Roman" w:hAnsi="Times New Roman" w:cs="Times New Roman"/>
          <w:color w:val="222222"/>
          <w:sz w:val="26"/>
          <w:szCs w:val="26"/>
        </w:rPr>
        <w:t>обувщик по ремонту обуви</w:t>
      </w:r>
      <w:r w:rsidR="00E156B1" w:rsidRPr="002A2E92">
        <w:rPr>
          <w:rFonts w:ascii="Times New Roman" w:hAnsi="Times New Roman" w:cs="Times New Roman"/>
          <w:color w:val="222222"/>
          <w:sz w:val="26"/>
          <w:szCs w:val="26"/>
        </w:rPr>
        <w:t xml:space="preserve"> и др</w:t>
      </w:r>
      <w:r w:rsidRPr="002A2E92">
        <w:rPr>
          <w:rFonts w:ascii="Times New Roman" w:hAnsi="Times New Roman" w:cs="Times New Roman"/>
          <w:color w:val="222222"/>
          <w:sz w:val="26"/>
          <w:szCs w:val="26"/>
        </w:rPr>
        <w:t>.</w:t>
      </w:r>
    </w:p>
    <w:p w:rsidR="00FC383E" w:rsidRPr="002A2E92" w:rsidRDefault="00352739" w:rsidP="002851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2A2E92">
        <w:rPr>
          <w:rFonts w:ascii="Times New Roman" w:hAnsi="Times New Roman" w:cs="Times New Roman"/>
          <w:color w:val="222222"/>
          <w:sz w:val="26"/>
          <w:szCs w:val="26"/>
        </w:rPr>
        <w:lastRenderedPageBreak/>
        <w:t xml:space="preserve">Молодым людям свойственна переоценка своих физических возможностей, неумение соотносить состояние своего здоровья с требованиями избранной деятельности. </w:t>
      </w:r>
    </w:p>
    <w:p w:rsidR="00084B50" w:rsidRPr="002A2E92" w:rsidRDefault="00FC383E" w:rsidP="00FC38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A2E9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</w:t>
      </w:r>
      <w:r w:rsidRPr="002A2E92">
        <w:rPr>
          <w:rFonts w:ascii="Times New Roman" w:hAnsi="Times New Roman" w:cs="Times New Roman"/>
          <w:sz w:val="26"/>
          <w:szCs w:val="26"/>
        </w:rPr>
        <w:t>Правильно сделанный выбор профессии подростком  с нарушением опорно-двигательного аппарата  – это начало пути к успеху, к самореализации, к психологическому и материальному благополучию в</w:t>
      </w:r>
      <w:r w:rsidR="00975724" w:rsidRPr="002A2E9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2A2E9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будущем.</w:t>
      </w:r>
    </w:p>
    <w:p w:rsidR="00084B50" w:rsidRPr="002A2E92" w:rsidRDefault="00084B50" w:rsidP="00084B5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2A2E92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Советы  родителям</w:t>
      </w:r>
    </w:p>
    <w:p w:rsidR="00084B50" w:rsidRPr="002A2E92" w:rsidRDefault="00E156B1" w:rsidP="006E7CDB">
      <w:pPr>
        <w:shd w:val="clear" w:color="auto" w:fill="FFFFFF"/>
        <w:tabs>
          <w:tab w:val="left" w:pos="567"/>
        </w:tabs>
        <w:spacing w:after="0" w:line="294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A2E9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  <w:t xml:space="preserve">Рекомендуем </w:t>
      </w:r>
      <w:r w:rsidR="00084B50" w:rsidRPr="002A2E9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воспользоваться следующей информацией, позволяющей правильно выбрать профессию д</w:t>
      </w:r>
      <w:r w:rsidRPr="002A2E9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ля свои</w:t>
      </w:r>
      <w:r w:rsidR="006F7F2E" w:rsidRPr="002A2E9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х детей и место работы:</w:t>
      </w:r>
      <w:r w:rsidRPr="002A2E9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:rsidR="00084B50" w:rsidRPr="002A2E92" w:rsidRDefault="00E156B1" w:rsidP="002851CD">
      <w:pPr>
        <w:pStyle w:val="a3"/>
        <w:shd w:val="clear" w:color="auto" w:fill="FFFFFF"/>
        <w:spacing w:after="0" w:line="294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2A2E9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Во-первых, необходимо обратиться в </w:t>
      </w:r>
      <w:r w:rsidR="00084B50" w:rsidRPr="002A2E9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казённое учреждение «</w:t>
      </w:r>
      <w:r w:rsidR="005B4896" w:rsidRPr="002A2E9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Южно-Сахалинский центр занятости населения» по адресу: г. Южно-Сахалинск, ул. Ленина, д. 283А.</w:t>
      </w:r>
      <w:proofErr w:type="gramEnd"/>
    </w:p>
    <w:p w:rsidR="005B4896" w:rsidRPr="002A2E92" w:rsidRDefault="00E156B1" w:rsidP="006E7CDB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A2E9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Во-вторых, использовать </w:t>
      </w:r>
      <w:r w:rsidR="005B4896" w:rsidRPr="002A2E9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справочник </w:t>
      </w:r>
      <w:r w:rsidR="006F7F2E" w:rsidRPr="002A2E9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профессиональных </w:t>
      </w:r>
      <w:r w:rsidR="005B4896" w:rsidRPr="002A2E9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образовательных организаций Сахалинской области</w:t>
      </w:r>
      <w:r w:rsidR="006F7F2E" w:rsidRPr="002A2E9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за  2019 год.</w:t>
      </w:r>
    </w:p>
    <w:p w:rsidR="009E0A9A" w:rsidRDefault="006F7F2E" w:rsidP="006E7CDB">
      <w:pPr>
        <w:pStyle w:val="a3"/>
        <w:shd w:val="clear" w:color="auto" w:fill="FFFFFF"/>
        <w:spacing w:after="0" w:line="294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A2E9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В-третьих, необходимо помнить, что в </w:t>
      </w:r>
      <w:r w:rsidR="005B4896" w:rsidRPr="002A2E9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каждом муниципальном образовании есть служба занятости</w:t>
      </w:r>
      <w:r w:rsidRPr="002A2E9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где специалисты помогут Вам.</w:t>
      </w:r>
    </w:p>
    <w:p w:rsidR="009E0A9A" w:rsidRDefault="009E0A9A" w:rsidP="006E7CDB">
      <w:pPr>
        <w:pStyle w:val="a3"/>
        <w:shd w:val="clear" w:color="auto" w:fill="FFFFFF"/>
        <w:spacing w:after="0" w:line="294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6E7CDB" w:rsidRDefault="005B4896" w:rsidP="006E7CDB">
      <w:pPr>
        <w:pStyle w:val="a3"/>
        <w:shd w:val="clear" w:color="auto" w:fill="FFFFFF"/>
        <w:spacing w:after="0" w:line="294" w:lineRule="atLeast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9086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223F1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</w:t>
      </w:r>
      <w:r w:rsidR="006E7CD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</w:t>
      </w:r>
    </w:p>
    <w:p w:rsidR="005A75B7" w:rsidRPr="002851CD" w:rsidRDefault="002B067C" w:rsidP="002B067C">
      <w:pPr>
        <w:pStyle w:val="a3"/>
        <w:shd w:val="clear" w:color="auto" w:fill="FFFFFF"/>
        <w:spacing w:after="0" w:line="294" w:lineRule="atLeast"/>
        <w:ind w:left="0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b/>
          <w:sz w:val="26"/>
          <w:szCs w:val="26"/>
        </w:rPr>
        <w:t>Наш адрес</w:t>
      </w:r>
    </w:p>
    <w:bookmarkEnd w:id="0"/>
    <w:p w:rsidR="005B4896" w:rsidRPr="00B90860" w:rsidRDefault="00C50886" w:rsidP="00223F14">
      <w:pPr>
        <w:spacing w:after="20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9086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60AA9" w:rsidRPr="00B90860">
        <w:rPr>
          <w:rFonts w:ascii="Times New Roman" w:eastAsia="Calibri" w:hAnsi="Times New Roman" w:cs="Times New Roman"/>
          <w:sz w:val="26"/>
          <w:szCs w:val="26"/>
        </w:rPr>
        <w:t>693023, г. Южно-Сахалинск,</w:t>
      </w:r>
      <w:r w:rsidR="00223F14">
        <w:rPr>
          <w:rFonts w:ascii="Times New Roman" w:eastAsia="Calibri" w:hAnsi="Times New Roman" w:cs="Times New Roman"/>
          <w:sz w:val="26"/>
          <w:szCs w:val="26"/>
        </w:rPr>
        <w:t xml:space="preserve">                  </w:t>
      </w:r>
      <w:r w:rsidR="00860AA9" w:rsidRPr="00B90860">
        <w:rPr>
          <w:rFonts w:ascii="Times New Roman" w:eastAsia="Calibri" w:hAnsi="Times New Roman" w:cs="Times New Roman"/>
          <w:sz w:val="26"/>
          <w:szCs w:val="26"/>
        </w:rPr>
        <w:t xml:space="preserve">ул. </w:t>
      </w:r>
      <w:proofErr w:type="gramStart"/>
      <w:r w:rsidR="00860AA9" w:rsidRPr="00B90860">
        <w:rPr>
          <w:rFonts w:ascii="Times New Roman" w:eastAsia="Calibri" w:hAnsi="Times New Roman" w:cs="Times New Roman"/>
          <w:sz w:val="26"/>
          <w:szCs w:val="26"/>
        </w:rPr>
        <w:t>Пограничная</w:t>
      </w:r>
      <w:proofErr w:type="gramEnd"/>
      <w:r w:rsidR="00860AA9" w:rsidRPr="00B90860">
        <w:rPr>
          <w:rFonts w:ascii="Times New Roman" w:eastAsia="Calibri" w:hAnsi="Times New Roman" w:cs="Times New Roman"/>
          <w:sz w:val="26"/>
          <w:szCs w:val="26"/>
        </w:rPr>
        <w:t>, 5,</w:t>
      </w:r>
      <w:r w:rsidRPr="00B9086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60AA9" w:rsidRPr="00B90860">
        <w:rPr>
          <w:rFonts w:ascii="Times New Roman" w:eastAsia="Calibri" w:hAnsi="Times New Roman" w:cs="Times New Roman"/>
          <w:sz w:val="26"/>
          <w:szCs w:val="26"/>
        </w:rPr>
        <w:t>2-й этаж, каб.35</w:t>
      </w:r>
      <w:r w:rsidR="00223F14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860AA9" w:rsidRPr="00B90860">
        <w:rPr>
          <w:rFonts w:ascii="Times New Roman" w:eastAsia="Calibri" w:hAnsi="Times New Roman" w:cs="Times New Roman"/>
          <w:sz w:val="26"/>
          <w:szCs w:val="26"/>
        </w:rPr>
        <w:t>Тел./факс 8(4242) 75-29-63</w:t>
      </w:r>
    </w:p>
    <w:p w:rsidR="00860AA9" w:rsidRPr="003862B2" w:rsidRDefault="001F29AC" w:rsidP="001F2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B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</w:t>
      </w:r>
      <w:r w:rsidR="00860AA9" w:rsidRPr="003862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88726A" wp14:editId="7E9A21C6">
            <wp:extent cx="746824" cy="683812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21" cy="689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0AA9" w:rsidRPr="003862B2" w:rsidRDefault="00860AA9" w:rsidP="00D931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62B2">
        <w:rPr>
          <w:rFonts w:ascii="Times New Roman" w:hAnsi="Times New Roman" w:cs="Times New Roman"/>
          <w:sz w:val="24"/>
          <w:szCs w:val="24"/>
        </w:rPr>
        <w:t>ГБУ «Центр психолого-педагогической помощи семье и детям»</w:t>
      </w:r>
    </w:p>
    <w:p w:rsidR="00860AA9" w:rsidRPr="003862B2" w:rsidRDefault="00860AA9" w:rsidP="00860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0AA9" w:rsidRDefault="00860AA9" w:rsidP="007970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AA9" w:rsidRPr="003862B2" w:rsidRDefault="00860AA9" w:rsidP="00860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0AA9" w:rsidRPr="003862B2" w:rsidRDefault="00860AA9" w:rsidP="00056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AA9" w:rsidRPr="00905188" w:rsidRDefault="00905188" w:rsidP="00167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1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5DC6">
        <w:rPr>
          <w:rFonts w:ascii="Times New Roman" w:hAnsi="Times New Roman" w:cs="Times New Roman"/>
          <w:b/>
          <w:sz w:val="28"/>
          <w:szCs w:val="28"/>
        </w:rPr>
        <w:t xml:space="preserve">Выбор профессии </w:t>
      </w:r>
      <w:r w:rsidR="008D2D5F">
        <w:rPr>
          <w:rFonts w:ascii="Times New Roman" w:hAnsi="Times New Roman" w:cs="Times New Roman"/>
          <w:b/>
          <w:sz w:val="28"/>
          <w:szCs w:val="28"/>
        </w:rPr>
        <w:t>для детей</w:t>
      </w:r>
      <w:r w:rsidRPr="00905188">
        <w:rPr>
          <w:rFonts w:ascii="Times New Roman" w:hAnsi="Times New Roman" w:cs="Times New Roman"/>
          <w:b/>
          <w:sz w:val="28"/>
          <w:szCs w:val="28"/>
        </w:rPr>
        <w:t xml:space="preserve"> с нарушениям</w:t>
      </w:r>
      <w:r w:rsidR="006F7F2E">
        <w:rPr>
          <w:rFonts w:ascii="Times New Roman" w:hAnsi="Times New Roman" w:cs="Times New Roman"/>
          <w:b/>
          <w:sz w:val="28"/>
          <w:szCs w:val="28"/>
        </w:rPr>
        <w:t>и опорно-двигательного аппарата</w:t>
      </w:r>
    </w:p>
    <w:p w:rsidR="00860AA9" w:rsidRPr="003862B2" w:rsidRDefault="00860AA9" w:rsidP="00860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6951" w:rsidRDefault="00905188" w:rsidP="009051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Памятка для </w:t>
      </w:r>
      <w:r w:rsidR="008D2271" w:rsidRPr="003862B2">
        <w:rPr>
          <w:rFonts w:ascii="Times New Roman" w:hAnsi="Times New Roman" w:cs="Times New Roman"/>
          <w:b/>
          <w:i/>
          <w:sz w:val="24"/>
          <w:szCs w:val="24"/>
        </w:rPr>
        <w:t xml:space="preserve"> родителей  </w:t>
      </w:r>
    </w:p>
    <w:p w:rsidR="00860AA9" w:rsidRDefault="008D2271" w:rsidP="0005695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862B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</w:t>
      </w:r>
    </w:p>
    <w:p w:rsidR="005A75B7" w:rsidRDefault="005A75B7" w:rsidP="0005695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A75B7" w:rsidRPr="003862B2" w:rsidRDefault="005A75B7" w:rsidP="0005695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60AA9" w:rsidRPr="003862B2" w:rsidRDefault="00860AA9" w:rsidP="00860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0AA9" w:rsidRPr="003862B2" w:rsidRDefault="00056951" w:rsidP="00860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E04A83">
            <wp:extent cx="2743200" cy="179600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74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0AA9" w:rsidRPr="003862B2" w:rsidRDefault="00860AA9" w:rsidP="00860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0AA9" w:rsidRDefault="00860AA9" w:rsidP="00860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067C" w:rsidRPr="003862B2" w:rsidRDefault="002B067C" w:rsidP="00860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0AA9" w:rsidRPr="003862B2" w:rsidRDefault="00860AA9" w:rsidP="00331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5B7" w:rsidRPr="008D2271" w:rsidRDefault="005A75B7" w:rsidP="005A7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8D2271">
        <w:rPr>
          <w:rFonts w:ascii="Times New Roman" w:hAnsi="Times New Roman" w:cs="Times New Roman"/>
          <w:sz w:val="24"/>
          <w:szCs w:val="24"/>
        </w:rPr>
        <w:t xml:space="preserve"> г. Южно-Сахалинск </w:t>
      </w:r>
    </w:p>
    <w:p w:rsidR="00BD2C1C" w:rsidRPr="002B067C" w:rsidRDefault="005A75B7" w:rsidP="00BA2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271">
        <w:rPr>
          <w:rFonts w:ascii="Times New Roman" w:hAnsi="Times New Roman" w:cs="Times New Roman"/>
          <w:sz w:val="24"/>
          <w:szCs w:val="24"/>
        </w:rPr>
        <w:t xml:space="preserve">                                     2019</w:t>
      </w:r>
      <w:r w:rsidR="00BA20D9">
        <w:rPr>
          <w:rFonts w:ascii="Times New Roman" w:hAnsi="Times New Roman" w:cs="Times New Roman"/>
          <w:sz w:val="32"/>
          <w:szCs w:val="32"/>
        </w:rPr>
        <w:t xml:space="preserve">     </w:t>
      </w:r>
      <w:r w:rsidR="00BA20D9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905188" w:rsidRDefault="005A75B7" w:rsidP="00BA20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5A75B7" w:rsidRPr="008D2271" w:rsidRDefault="008D2271" w:rsidP="005A7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2A3CC8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BA20D9" w:rsidRPr="008D22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A75B7" w:rsidRPr="008D2271" w:rsidSect="000B0257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AE3" w:rsidRDefault="00832AE3" w:rsidP="00A83E3C">
      <w:pPr>
        <w:spacing w:after="0" w:line="240" w:lineRule="auto"/>
      </w:pPr>
      <w:r>
        <w:separator/>
      </w:r>
    </w:p>
  </w:endnote>
  <w:endnote w:type="continuationSeparator" w:id="0">
    <w:p w:rsidR="00832AE3" w:rsidRDefault="00832AE3" w:rsidP="00A8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AE3" w:rsidRDefault="00832AE3" w:rsidP="00A83E3C">
      <w:pPr>
        <w:spacing w:after="0" w:line="240" w:lineRule="auto"/>
      </w:pPr>
      <w:r>
        <w:separator/>
      </w:r>
    </w:p>
  </w:footnote>
  <w:footnote w:type="continuationSeparator" w:id="0">
    <w:p w:rsidR="00832AE3" w:rsidRDefault="00832AE3" w:rsidP="00A83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F1EB1"/>
    <w:multiLevelType w:val="hybridMultilevel"/>
    <w:tmpl w:val="586CC1D0"/>
    <w:lvl w:ilvl="0" w:tplc="0419000F">
      <w:start w:val="1"/>
      <w:numFmt w:val="decimal"/>
      <w:lvlText w:val="%1."/>
      <w:lvlJc w:val="left"/>
      <w:pPr>
        <w:ind w:left="5039" w:hanging="360"/>
      </w:p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">
    <w:nsid w:val="090530AB"/>
    <w:multiLevelType w:val="hybridMultilevel"/>
    <w:tmpl w:val="BF04AF64"/>
    <w:lvl w:ilvl="0" w:tplc="31E69D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C216DD1"/>
    <w:multiLevelType w:val="hybridMultilevel"/>
    <w:tmpl w:val="560A4E2C"/>
    <w:lvl w:ilvl="0" w:tplc="31E69DAE">
      <w:start w:val="1"/>
      <w:numFmt w:val="bullet"/>
      <w:lvlText w:val="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">
    <w:nsid w:val="11D42750"/>
    <w:multiLevelType w:val="hybridMultilevel"/>
    <w:tmpl w:val="52AC2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923C3"/>
    <w:multiLevelType w:val="hybridMultilevel"/>
    <w:tmpl w:val="77649A20"/>
    <w:lvl w:ilvl="0" w:tplc="D8F6E0BA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CBC05D5"/>
    <w:multiLevelType w:val="hybridMultilevel"/>
    <w:tmpl w:val="B2923D60"/>
    <w:lvl w:ilvl="0" w:tplc="31E69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5442C"/>
    <w:multiLevelType w:val="hybridMultilevel"/>
    <w:tmpl w:val="3082484C"/>
    <w:lvl w:ilvl="0" w:tplc="25B878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54960"/>
    <w:multiLevelType w:val="hybridMultilevel"/>
    <w:tmpl w:val="5F56FDBC"/>
    <w:lvl w:ilvl="0" w:tplc="31E69D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4342EAE"/>
    <w:multiLevelType w:val="hybridMultilevel"/>
    <w:tmpl w:val="28DE3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524DA2"/>
    <w:multiLevelType w:val="hybridMultilevel"/>
    <w:tmpl w:val="1A94F63C"/>
    <w:lvl w:ilvl="0" w:tplc="D8F6E0BA">
      <w:start w:val="1"/>
      <w:numFmt w:val="bullet"/>
      <w:lvlText w:val="‒"/>
      <w:lvlJc w:val="left"/>
      <w:pPr>
        <w:ind w:left="14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>
    <w:nsid w:val="553403DA"/>
    <w:multiLevelType w:val="hybridMultilevel"/>
    <w:tmpl w:val="0320381A"/>
    <w:lvl w:ilvl="0" w:tplc="31E69DAE">
      <w:start w:val="1"/>
      <w:numFmt w:val="bullet"/>
      <w:lvlText w:val=""/>
      <w:lvlJc w:val="left"/>
      <w:pPr>
        <w:ind w:left="5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11">
    <w:nsid w:val="597C4627"/>
    <w:multiLevelType w:val="hybridMultilevel"/>
    <w:tmpl w:val="F1C6F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421AC8"/>
    <w:multiLevelType w:val="hybridMultilevel"/>
    <w:tmpl w:val="2036433E"/>
    <w:lvl w:ilvl="0" w:tplc="31E69D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2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11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CC"/>
    <w:rsid w:val="00011C1F"/>
    <w:rsid w:val="00031F0C"/>
    <w:rsid w:val="00056951"/>
    <w:rsid w:val="00084B50"/>
    <w:rsid w:val="000B0257"/>
    <w:rsid w:val="000F2586"/>
    <w:rsid w:val="00155286"/>
    <w:rsid w:val="00167A0D"/>
    <w:rsid w:val="00172FFA"/>
    <w:rsid w:val="001B67BB"/>
    <w:rsid w:val="001E1D70"/>
    <w:rsid w:val="001F29AC"/>
    <w:rsid w:val="00223F14"/>
    <w:rsid w:val="00262428"/>
    <w:rsid w:val="002851CD"/>
    <w:rsid w:val="002A2E92"/>
    <w:rsid w:val="002A3CC8"/>
    <w:rsid w:val="002B067C"/>
    <w:rsid w:val="002C5FCA"/>
    <w:rsid w:val="00311E27"/>
    <w:rsid w:val="003310E1"/>
    <w:rsid w:val="00352739"/>
    <w:rsid w:val="00367BB1"/>
    <w:rsid w:val="003862B2"/>
    <w:rsid w:val="003B0EF4"/>
    <w:rsid w:val="003B3A70"/>
    <w:rsid w:val="003C18AA"/>
    <w:rsid w:val="003C4B09"/>
    <w:rsid w:val="003F247B"/>
    <w:rsid w:val="004740DA"/>
    <w:rsid w:val="004F24AB"/>
    <w:rsid w:val="00503F37"/>
    <w:rsid w:val="00513048"/>
    <w:rsid w:val="00515E7A"/>
    <w:rsid w:val="00532B31"/>
    <w:rsid w:val="0053616F"/>
    <w:rsid w:val="005712AA"/>
    <w:rsid w:val="005A75B7"/>
    <w:rsid w:val="005B4896"/>
    <w:rsid w:val="005E0EEB"/>
    <w:rsid w:val="005F4A18"/>
    <w:rsid w:val="00611DBE"/>
    <w:rsid w:val="006518EB"/>
    <w:rsid w:val="00687ED9"/>
    <w:rsid w:val="006A7CCC"/>
    <w:rsid w:val="006B4B89"/>
    <w:rsid w:val="006C21AB"/>
    <w:rsid w:val="006E7CDB"/>
    <w:rsid w:val="006F7F2E"/>
    <w:rsid w:val="00706F89"/>
    <w:rsid w:val="007230E0"/>
    <w:rsid w:val="00753D4E"/>
    <w:rsid w:val="00757538"/>
    <w:rsid w:val="007970F5"/>
    <w:rsid w:val="007B52BB"/>
    <w:rsid w:val="007B5BF8"/>
    <w:rsid w:val="007C5E23"/>
    <w:rsid w:val="007D5013"/>
    <w:rsid w:val="007F650A"/>
    <w:rsid w:val="00832AE3"/>
    <w:rsid w:val="00835741"/>
    <w:rsid w:val="00860AA9"/>
    <w:rsid w:val="00896215"/>
    <w:rsid w:val="008A0D8B"/>
    <w:rsid w:val="008A6158"/>
    <w:rsid w:val="008D2271"/>
    <w:rsid w:val="008D2D5F"/>
    <w:rsid w:val="008D75BA"/>
    <w:rsid w:val="00905188"/>
    <w:rsid w:val="00912D14"/>
    <w:rsid w:val="009178D3"/>
    <w:rsid w:val="00946171"/>
    <w:rsid w:val="00960B13"/>
    <w:rsid w:val="00975724"/>
    <w:rsid w:val="00976BF6"/>
    <w:rsid w:val="009976C9"/>
    <w:rsid w:val="009B63C8"/>
    <w:rsid w:val="009E05D7"/>
    <w:rsid w:val="009E0A9A"/>
    <w:rsid w:val="009F305E"/>
    <w:rsid w:val="00A378FD"/>
    <w:rsid w:val="00A5526C"/>
    <w:rsid w:val="00A57367"/>
    <w:rsid w:val="00A63096"/>
    <w:rsid w:val="00A83E3C"/>
    <w:rsid w:val="00A8577F"/>
    <w:rsid w:val="00A90A4E"/>
    <w:rsid w:val="00AB3328"/>
    <w:rsid w:val="00AB6129"/>
    <w:rsid w:val="00AC3683"/>
    <w:rsid w:val="00B2688E"/>
    <w:rsid w:val="00B32CAB"/>
    <w:rsid w:val="00B50179"/>
    <w:rsid w:val="00B50A68"/>
    <w:rsid w:val="00B80759"/>
    <w:rsid w:val="00B90860"/>
    <w:rsid w:val="00BA20D9"/>
    <w:rsid w:val="00BB29F0"/>
    <w:rsid w:val="00BD2C1C"/>
    <w:rsid w:val="00C15DC6"/>
    <w:rsid w:val="00C3628F"/>
    <w:rsid w:val="00C50886"/>
    <w:rsid w:val="00C80B8E"/>
    <w:rsid w:val="00C81703"/>
    <w:rsid w:val="00CA1F3C"/>
    <w:rsid w:val="00D00845"/>
    <w:rsid w:val="00D054FF"/>
    <w:rsid w:val="00D338B0"/>
    <w:rsid w:val="00D809D7"/>
    <w:rsid w:val="00D9312E"/>
    <w:rsid w:val="00DC11D7"/>
    <w:rsid w:val="00DC727A"/>
    <w:rsid w:val="00DE008F"/>
    <w:rsid w:val="00DE3701"/>
    <w:rsid w:val="00DE7EEF"/>
    <w:rsid w:val="00DF7DD3"/>
    <w:rsid w:val="00E156B1"/>
    <w:rsid w:val="00E2145B"/>
    <w:rsid w:val="00E84FD8"/>
    <w:rsid w:val="00ED78F8"/>
    <w:rsid w:val="00F15CFB"/>
    <w:rsid w:val="00F82C90"/>
    <w:rsid w:val="00FC383E"/>
    <w:rsid w:val="00FD788E"/>
    <w:rsid w:val="00FE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7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0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0AA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86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8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3E3C"/>
  </w:style>
  <w:style w:type="paragraph" w:styleId="a9">
    <w:name w:val="footer"/>
    <w:basedOn w:val="a"/>
    <w:link w:val="aa"/>
    <w:uiPriority w:val="99"/>
    <w:unhideWhenUsed/>
    <w:rsid w:val="00A8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3E3C"/>
  </w:style>
  <w:style w:type="character" w:customStyle="1" w:styleId="c0">
    <w:name w:val="c0"/>
    <w:basedOn w:val="a0"/>
    <w:rsid w:val="00A8577F"/>
  </w:style>
  <w:style w:type="character" w:customStyle="1" w:styleId="c1">
    <w:name w:val="c1"/>
    <w:basedOn w:val="a0"/>
    <w:rsid w:val="00A8577F"/>
  </w:style>
  <w:style w:type="paragraph" w:customStyle="1" w:styleId="c4">
    <w:name w:val="c4"/>
    <w:basedOn w:val="a"/>
    <w:rsid w:val="00B90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7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0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0AA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86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8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3E3C"/>
  </w:style>
  <w:style w:type="paragraph" w:styleId="a9">
    <w:name w:val="footer"/>
    <w:basedOn w:val="a"/>
    <w:link w:val="aa"/>
    <w:uiPriority w:val="99"/>
    <w:unhideWhenUsed/>
    <w:rsid w:val="00A8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3E3C"/>
  </w:style>
  <w:style w:type="character" w:customStyle="1" w:styleId="c0">
    <w:name w:val="c0"/>
    <w:basedOn w:val="a0"/>
    <w:rsid w:val="00A8577F"/>
  </w:style>
  <w:style w:type="character" w:customStyle="1" w:styleId="c1">
    <w:name w:val="c1"/>
    <w:basedOn w:val="a0"/>
    <w:rsid w:val="00A8577F"/>
  </w:style>
  <w:style w:type="paragraph" w:customStyle="1" w:styleId="c4">
    <w:name w:val="c4"/>
    <w:basedOn w:val="a"/>
    <w:rsid w:val="00B90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58CDD-E785-47B9-A796-19681D033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Яна Юрьевна</cp:lastModifiedBy>
  <cp:revision>86</cp:revision>
  <cp:lastPrinted>2019-06-04T03:09:00Z</cp:lastPrinted>
  <dcterms:created xsi:type="dcterms:W3CDTF">2018-12-05T22:32:00Z</dcterms:created>
  <dcterms:modified xsi:type="dcterms:W3CDTF">2019-06-13T00:36:00Z</dcterms:modified>
</cp:coreProperties>
</file>